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394" w:rsidRDefault="002251F8">
      <w:pPr>
        <w:spacing w:after="0" w:line="240" w:lineRule="auto"/>
        <w:jc w:val="both"/>
        <w:rPr>
          <w:rFonts w:ascii="Times New Roman" w:hAnsi="Times New Roman"/>
          <w:sz w:val="24"/>
        </w:rPr>
      </w:pPr>
      <w:bookmarkStart w:id="0" w:name="УДК"/>
      <w:r>
        <w:rPr>
          <w:rFonts w:ascii="Times New Roman" w:hAnsi="Times New Roman"/>
          <w:sz w:val="24"/>
        </w:rPr>
        <w:t xml:space="preserve">УДК </w:t>
      </w:r>
      <w:r w:rsidR="005E60DE">
        <w:rPr>
          <w:rFonts w:ascii="Times New Roman" w:hAnsi="Times New Roman"/>
          <w:sz w:val="24"/>
        </w:rPr>
        <w:t>62-543.3</w:t>
      </w:r>
    </w:p>
    <w:p w:rsidR="005C2394" w:rsidRDefault="00912222">
      <w:pPr>
        <w:widowControl w:val="0"/>
        <w:spacing w:after="0" w:line="240" w:lineRule="auto"/>
        <w:jc w:val="center"/>
        <w:rPr>
          <w:rFonts w:ascii="Times New Roman" w:hAnsi="Times New Roman"/>
          <w:b/>
          <w:sz w:val="24"/>
        </w:rPr>
      </w:pPr>
      <w:r>
        <w:rPr>
          <w:rFonts w:ascii="Times New Roman" w:hAnsi="Times New Roman"/>
          <w:b/>
          <w:sz w:val="24"/>
        </w:rPr>
        <w:t>МОДЕЛИРОВАНИЕ АКТИВНЫХ ОПОР ЖИДКОСТНОГО ТРЕНИЯ</w:t>
      </w:r>
    </w:p>
    <w:p w:rsidR="005C2394" w:rsidRDefault="005C2394">
      <w:pPr>
        <w:spacing w:after="0" w:line="240" w:lineRule="auto"/>
        <w:jc w:val="center"/>
        <w:rPr>
          <w:rFonts w:ascii="Times New Roman" w:hAnsi="Times New Roman"/>
          <w:b/>
          <w:sz w:val="24"/>
        </w:rPr>
      </w:pPr>
    </w:p>
    <w:p w:rsidR="005C2394" w:rsidRPr="003D2DC7" w:rsidRDefault="005E60DE">
      <w:pPr>
        <w:spacing w:after="0" w:line="240" w:lineRule="auto"/>
        <w:jc w:val="right"/>
        <w:rPr>
          <w:rFonts w:ascii="Times New Roman" w:hAnsi="Times New Roman"/>
          <w:b/>
          <w:i/>
          <w:sz w:val="24"/>
        </w:rPr>
      </w:pPr>
      <w:r>
        <w:rPr>
          <w:rFonts w:ascii="Times New Roman" w:hAnsi="Times New Roman"/>
          <w:b/>
          <w:i/>
          <w:sz w:val="24"/>
        </w:rPr>
        <w:t xml:space="preserve">Казаков Ю.Н., </w:t>
      </w:r>
      <w:proofErr w:type="spellStart"/>
      <w:r>
        <w:rPr>
          <w:rFonts w:ascii="Times New Roman" w:hAnsi="Times New Roman"/>
          <w:b/>
          <w:i/>
          <w:sz w:val="24"/>
        </w:rPr>
        <w:t>Корнаев</w:t>
      </w:r>
      <w:proofErr w:type="spellEnd"/>
      <w:r>
        <w:rPr>
          <w:rFonts w:ascii="Times New Roman" w:hAnsi="Times New Roman"/>
          <w:b/>
          <w:i/>
          <w:sz w:val="24"/>
        </w:rPr>
        <w:t xml:space="preserve"> А.В., </w:t>
      </w:r>
      <w:r w:rsidR="001A1D5D">
        <w:rPr>
          <w:rFonts w:ascii="Times New Roman" w:hAnsi="Times New Roman"/>
          <w:b/>
          <w:i/>
          <w:sz w:val="24"/>
        </w:rPr>
        <w:t>Савин Л.А.</w:t>
      </w:r>
      <w:r w:rsidR="001A1D5D">
        <w:rPr>
          <w:rFonts w:ascii="Times New Roman" w:hAnsi="Times New Roman"/>
          <w:b/>
          <w:i/>
          <w:sz w:val="24"/>
        </w:rPr>
        <w:t xml:space="preserve">, </w:t>
      </w:r>
      <w:proofErr w:type="spellStart"/>
      <w:r>
        <w:rPr>
          <w:rFonts w:ascii="Times New Roman" w:hAnsi="Times New Roman"/>
          <w:b/>
          <w:i/>
          <w:sz w:val="24"/>
        </w:rPr>
        <w:t>Шутин</w:t>
      </w:r>
      <w:proofErr w:type="spellEnd"/>
      <w:r>
        <w:rPr>
          <w:rFonts w:ascii="Times New Roman" w:hAnsi="Times New Roman"/>
          <w:b/>
          <w:i/>
          <w:sz w:val="24"/>
        </w:rPr>
        <w:t xml:space="preserve"> Д.В.</w:t>
      </w:r>
      <w:bookmarkStart w:id="1" w:name="_GoBack"/>
      <w:bookmarkEnd w:id="1"/>
    </w:p>
    <w:p w:rsidR="005C2394" w:rsidRDefault="002251F8">
      <w:pPr>
        <w:spacing w:after="0" w:line="240" w:lineRule="auto"/>
        <w:jc w:val="right"/>
        <w:rPr>
          <w:rFonts w:ascii="Times New Roman" w:hAnsi="Times New Roman"/>
          <w:i/>
          <w:sz w:val="24"/>
        </w:rPr>
      </w:pPr>
      <w:r>
        <w:rPr>
          <w:rFonts w:ascii="Times New Roman" w:hAnsi="Times New Roman"/>
          <w:i/>
          <w:sz w:val="24"/>
        </w:rPr>
        <w:t xml:space="preserve">Россия, г. </w:t>
      </w:r>
      <w:r w:rsidR="005E60DE">
        <w:rPr>
          <w:rFonts w:ascii="Times New Roman" w:hAnsi="Times New Roman"/>
          <w:i/>
          <w:sz w:val="24"/>
        </w:rPr>
        <w:t>Орел</w:t>
      </w:r>
      <w:r>
        <w:rPr>
          <w:rFonts w:ascii="Times New Roman" w:hAnsi="Times New Roman"/>
          <w:i/>
          <w:sz w:val="24"/>
        </w:rPr>
        <w:t xml:space="preserve">, </w:t>
      </w:r>
      <w:r w:rsidR="005E60DE">
        <w:rPr>
          <w:rFonts w:ascii="Times New Roman" w:hAnsi="Times New Roman"/>
          <w:i/>
          <w:sz w:val="24"/>
        </w:rPr>
        <w:t>Орловский государственный университет имени И.С. Тургенева (ОГУ)</w:t>
      </w:r>
    </w:p>
    <w:p w:rsidR="005C2394" w:rsidRDefault="005C2394">
      <w:pPr>
        <w:widowControl w:val="0"/>
        <w:spacing w:after="0" w:line="240" w:lineRule="auto"/>
        <w:jc w:val="both"/>
        <w:rPr>
          <w:rFonts w:ascii="Times New Roman" w:hAnsi="Times New Roman"/>
          <w:i/>
          <w:sz w:val="24"/>
        </w:rPr>
      </w:pPr>
    </w:p>
    <w:p w:rsidR="005C2394" w:rsidRDefault="0082562C">
      <w:pPr>
        <w:widowControl w:val="0"/>
        <w:spacing w:after="0" w:line="240" w:lineRule="auto"/>
        <w:ind w:firstLine="720"/>
        <w:jc w:val="both"/>
        <w:rPr>
          <w:rFonts w:ascii="Times New Roman" w:hAnsi="Times New Roman"/>
          <w:i/>
          <w:sz w:val="20"/>
        </w:rPr>
      </w:pPr>
      <w:r>
        <w:rPr>
          <w:rFonts w:ascii="Times New Roman" w:hAnsi="Times New Roman"/>
          <w:i/>
          <w:sz w:val="20"/>
        </w:rPr>
        <w:t>В работе рассмотрено моделирование роторов как твердотельных моделей</w:t>
      </w:r>
      <w:r w:rsidR="00DA58CC">
        <w:rPr>
          <w:rFonts w:ascii="Times New Roman" w:hAnsi="Times New Roman"/>
          <w:i/>
          <w:sz w:val="20"/>
        </w:rPr>
        <w:t>.</w:t>
      </w:r>
      <w:r>
        <w:rPr>
          <w:rFonts w:ascii="Times New Roman" w:hAnsi="Times New Roman"/>
          <w:i/>
          <w:sz w:val="20"/>
        </w:rPr>
        <w:t xml:space="preserve"> Представлены способы расчета реакций смазочного слоя для подшипников жидкостного трения. Приведено сравнение модели с реальными результатами. Рассмотрено применение классических и интеллектуальных систем управления в активных опорах жидкостного трения.</w:t>
      </w:r>
    </w:p>
    <w:p w:rsidR="005C2394" w:rsidRDefault="002251F8">
      <w:pPr>
        <w:widowControl w:val="0"/>
        <w:spacing w:after="0" w:line="240" w:lineRule="auto"/>
        <w:ind w:firstLine="720"/>
        <w:jc w:val="both"/>
        <w:rPr>
          <w:rFonts w:ascii="Times New Roman" w:hAnsi="Times New Roman"/>
          <w:i/>
          <w:sz w:val="20"/>
        </w:rPr>
      </w:pPr>
      <w:r>
        <w:rPr>
          <w:rFonts w:ascii="Times New Roman" w:hAnsi="Times New Roman"/>
          <w:i/>
          <w:sz w:val="20"/>
        </w:rPr>
        <w:t xml:space="preserve">Ключевые слова: </w:t>
      </w:r>
      <w:r w:rsidR="00DA58CC">
        <w:rPr>
          <w:rFonts w:ascii="Times New Roman" w:hAnsi="Times New Roman"/>
          <w:i/>
          <w:sz w:val="20"/>
        </w:rPr>
        <w:t>управляемые опоры жидкостного трения, конические подшипники жидкостного трения,</w:t>
      </w:r>
      <w:r w:rsidR="0082562C">
        <w:rPr>
          <w:rFonts w:ascii="Times New Roman" w:hAnsi="Times New Roman"/>
          <w:i/>
          <w:sz w:val="20"/>
        </w:rPr>
        <w:t xml:space="preserve"> опоры с многозонной подачей жидкости,</w:t>
      </w:r>
      <w:r w:rsidR="00DA58CC">
        <w:rPr>
          <w:rFonts w:ascii="Times New Roman" w:hAnsi="Times New Roman"/>
          <w:i/>
          <w:sz w:val="20"/>
        </w:rPr>
        <w:t xml:space="preserve"> моделирование опор жидкостного трения, ПИ-контроллер, классические системы управления</w:t>
      </w:r>
      <w:r w:rsidR="0082562C">
        <w:rPr>
          <w:rFonts w:ascii="Times New Roman" w:hAnsi="Times New Roman"/>
          <w:i/>
          <w:sz w:val="20"/>
        </w:rPr>
        <w:t xml:space="preserve">, </w:t>
      </w:r>
      <w:r w:rsidR="0082562C">
        <w:rPr>
          <w:rFonts w:ascii="Times New Roman" w:hAnsi="Times New Roman"/>
          <w:i/>
          <w:sz w:val="20"/>
          <w:lang w:val="en-US"/>
        </w:rPr>
        <w:t>DQN</w:t>
      </w:r>
      <w:r w:rsidR="0082562C" w:rsidRPr="0082562C">
        <w:rPr>
          <w:rFonts w:ascii="Times New Roman" w:hAnsi="Times New Roman"/>
          <w:i/>
          <w:sz w:val="20"/>
        </w:rPr>
        <w:t>-</w:t>
      </w:r>
      <w:r w:rsidR="0082562C">
        <w:rPr>
          <w:rFonts w:ascii="Times New Roman" w:hAnsi="Times New Roman"/>
          <w:i/>
          <w:sz w:val="20"/>
          <w:lang w:val="en-US"/>
        </w:rPr>
        <w:t>agent</w:t>
      </w:r>
      <w:r>
        <w:rPr>
          <w:rFonts w:ascii="Times New Roman" w:hAnsi="Times New Roman"/>
          <w:i/>
          <w:sz w:val="20"/>
        </w:rPr>
        <w:t xml:space="preserve">. </w:t>
      </w:r>
    </w:p>
    <w:bookmarkEnd w:id="0"/>
    <w:p w:rsidR="005C2394" w:rsidRDefault="005C2394" w:rsidP="006928B6">
      <w:pPr>
        <w:spacing w:after="0" w:line="240" w:lineRule="auto"/>
        <w:ind w:firstLine="720"/>
        <w:jc w:val="both"/>
        <w:rPr>
          <w:rFonts w:ascii="Times New Roman" w:hAnsi="Times New Roman"/>
          <w:sz w:val="24"/>
        </w:rPr>
      </w:pPr>
    </w:p>
    <w:p w:rsidR="007969B3" w:rsidRPr="001E17A2" w:rsidRDefault="001E17A2" w:rsidP="007969B3">
      <w:pPr>
        <w:spacing w:after="0" w:line="240" w:lineRule="auto"/>
        <w:ind w:firstLine="720"/>
        <w:jc w:val="both"/>
        <w:rPr>
          <w:rFonts w:ascii="Times New Roman" w:hAnsi="Times New Roman"/>
          <w:sz w:val="24"/>
        </w:rPr>
      </w:pPr>
      <w:r>
        <w:rPr>
          <w:rFonts w:ascii="Times New Roman" w:hAnsi="Times New Roman"/>
          <w:sz w:val="24"/>
        </w:rPr>
        <w:t>Сегодня все больше стали набирать популярность опоры с активным управлением. Существует несколько наиболее популярных видов таких опор</w:t>
      </w:r>
      <w:r w:rsidRPr="001E17A2">
        <w:rPr>
          <w:rFonts w:ascii="Times New Roman" w:hAnsi="Times New Roman"/>
          <w:sz w:val="24"/>
        </w:rPr>
        <w:t xml:space="preserve">: </w:t>
      </w:r>
      <w:r>
        <w:rPr>
          <w:rFonts w:ascii="Times New Roman" w:hAnsi="Times New Roman"/>
          <w:sz w:val="24"/>
        </w:rPr>
        <w:t xml:space="preserve">опоры со встраиваемыми элементами для изменения геометрии зазора в подшипнике, </w:t>
      </w:r>
      <w:r w:rsidR="007969B3">
        <w:rPr>
          <w:rFonts w:ascii="Times New Roman" w:hAnsi="Times New Roman"/>
          <w:sz w:val="24"/>
        </w:rPr>
        <w:t xml:space="preserve">опоры в которых используются </w:t>
      </w:r>
      <w:r>
        <w:rPr>
          <w:rFonts w:ascii="Times New Roman" w:hAnsi="Times New Roman"/>
          <w:sz w:val="24"/>
        </w:rPr>
        <w:t>активные элементы оказывающие воздействие на ротор для смещения его в подшипнике</w:t>
      </w:r>
      <w:r w:rsidR="007969B3">
        <w:rPr>
          <w:rFonts w:ascii="Times New Roman" w:hAnsi="Times New Roman"/>
          <w:sz w:val="24"/>
        </w:rPr>
        <w:t xml:space="preserve">, опоры в которых регулирование происходит за счет изменения давления подачи </w:t>
      </w:r>
      <w:r>
        <w:rPr>
          <w:rFonts w:ascii="Times New Roman" w:hAnsi="Times New Roman"/>
          <w:sz w:val="24"/>
        </w:rPr>
        <w:t xml:space="preserve">и </w:t>
      </w:r>
      <w:proofErr w:type="spellStart"/>
      <w:r>
        <w:rPr>
          <w:rFonts w:ascii="Times New Roman" w:hAnsi="Times New Roman"/>
          <w:sz w:val="24"/>
        </w:rPr>
        <w:t>д.р</w:t>
      </w:r>
      <w:proofErr w:type="spellEnd"/>
      <w:r>
        <w:rPr>
          <w:rFonts w:ascii="Times New Roman" w:hAnsi="Times New Roman"/>
          <w:sz w:val="24"/>
        </w:rPr>
        <w:t>.</w:t>
      </w:r>
      <w:r w:rsidR="00BE13D2">
        <w:rPr>
          <w:rFonts w:ascii="Times New Roman" w:hAnsi="Times New Roman"/>
          <w:sz w:val="24"/>
        </w:rPr>
        <w:t xml:space="preserve"> В качестве систем управления</w:t>
      </w:r>
      <w:r w:rsidR="007969B3">
        <w:rPr>
          <w:rFonts w:ascii="Times New Roman" w:hAnsi="Times New Roman"/>
          <w:sz w:val="24"/>
        </w:rPr>
        <w:t xml:space="preserve"> в таких опорах применяют</w:t>
      </w:r>
      <w:r w:rsidR="00BE13D2">
        <w:rPr>
          <w:rFonts w:ascii="Times New Roman" w:hAnsi="Times New Roman"/>
          <w:sz w:val="24"/>
        </w:rPr>
        <w:t xml:space="preserve"> классические </w:t>
      </w:r>
      <w:proofErr w:type="gramStart"/>
      <w:r w:rsidR="00BE13D2">
        <w:rPr>
          <w:rFonts w:ascii="Times New Roman" w:hAnsi="Times New Roman"/>
          <w:sz w:val="24"/>
        </w:rPr>
        <w:t>системы</w:t>
      </w:r>
      <w:proofErr w:type="gramEnd"/>
      <w:r w:rsidR="00BE13D2">
        <w:rPr>
          <w:rFonts w:ascii="Times New Roman" w:hAnsi="Times New Roman"/>
          <w:sz w:val="24"/>
        </w:rPr>
        <w:t xml:space="preserve"> такие как ПИ, ПД и ПИД регуляторы.</w:t>
      </w:r>
      <w:r>
        <w:rPr>
          <w:rFonts w:ascii="Times New Roman" w:hAnsi="Times New Roman"/>
          <w:sz w:val="24"/>
        </w:rPr>
        <w:t xml:space="preserve"> </w:t>
      </w:r>
      <w:proofErr w:type="gramStart"/>
      <w:r w:rsidR="007969B3">
        <w:rPr>
          <w:rFonts w:ascii="Times New Roman" w:hAnsi="Times New Roman"/>
          <w:sz w:val="24"/>
        </w:rPr>
        <w:t xml:space="preserve">Большое количество работ в данной области направлены на их математическое и </w:t>
      </w:r>
      <w:proofErr w:type="spellStart"/>
      <w:r w:rsidR="007969B3">
        <w:rPr>
          <w:rFonts w:ascii="Times New Roman" w:hAnsi="Times New Roman"/>
          <w:sz w:val="24"/>
        </w:rPr>
        <w:t>симуляционное</w:t>
      </w:r>
      <w:proofErr w:type="spellEnd"/>
      <w:r w:rsidR="007969B3">
        <w:rPr>
          <w:rFonts w:ascii="Times New Roman" w:hAnsi="Times New Roman"/>
          <w:sz w:val="24"/>
        </w:rPr>
        <w:t xml:space="preserve"> моделирование</w:t>
      </w:r>
      <w:r w:rsidR="00BF5DC6">
        <w:rPr>
          <w:rFonts w:ascii="Times New Roman" w:hAnsi="Times New Roman"/>
          <w:sz w:val="24"/>
        </w:rPr>
        <w:t xml:space="preserve"> </w:t>
      </w:r>
      <w:r w:rsidR="00BF5DC6" w:rsidRPr="00BF5DC6">
        <w:rPr>
          <w:rFonts w:ascii="Times New Roman" w:hAnsi="Times New Roman"/>
          <w:sz w:val="24"/>
        </w:rPr>
        <w:t>[1-5]</w:t>
      </w:r>
      <w:r w:rsidR="006F7F1E">
        <w:rPr>
          <w:rFonts w:ascii="Times New Roman" w:hAnsi="Times New Roman"/>
          <w:sz w:val="24"/>
        </w:rPr>
        <w:t>.</w:t>
      </w:r>
      <w:proofErr w:type="gramEnd"/>
    </w:p>
    <w:p w:rsidR="00BF5DC6" w:rsidRDefault="007969B3" w:rsidP="00A0702E">
      <w:pPr>
        <w:spacing w:after="0" w:line="240" w:lineRule="auto"/>
        <w:ind w:firstLine="720"/>
        <w:jc w:val="both"/>
        <w:rPr>
          <w:rFonts w:ascii="Times New Roman" w:hAnsi="Times New Roman"/>
          <w:sz w:val="24"/>
        </w:rPr>
      </w:pPr>
      <w:r>
        <w:rPr>
          <w:rFonts w:ascii="Times New Roman" w:hAnsi="Times New Roman"/>
          <w:sz w:val="24"/>
        </w:rPr>
        <w:t xml:space="preserve">При моделировании роторных машин как сложных систем из-за сложной структуры и использования систем управления необходимо чтобы модель как можно больше соответствовала реальному объекту. </w:t>
      </w:r>
      <w:r w:rsidR="00BF5DC6">
        <w:rPr>
          <w:rFonts w:ascii="Times New Roman" w:hAnsi="Times New Roman"/>
          <w:sz w:val="24"/>
        </w:rPr>
        <w:t xml:space="preserve">Для этого можно использовать ряд методов и программных комплексов. При моделировании объектов как твердотельных моделей широко распространено использование программного комплекса </w:t>
      </w:r>
      <w:r w:rsidR="00BF5DC6">
        <w:rPr>
          <w:rFonts w:ascii="Times New Roman" w:hAnsi="Times New Roman"/>
          <w:sz w:val="24"/>
          <w:lang w:val="en-US"/>
        </w:rPr>
        <w:t>MATLAB</w:t>
      </w:r>
      <w:r w:rsidR="00BF5DC6" w:rsidRPr="00BF5DC6">
        <w:rPr>
          <w:rFonts w:ascii="Times New Roman" w:hAnsi="Times New Roman"/>
          <w:sz w:val="24"/>
        </w:rPr>
        <w:t>/</w:t>
      </w:r>
      <w:r w:rsidR="00BF5DC6">
        <w:rPr>
          <w:rFonts w:ascii="Times New Roman" w:hAnsi="Times New Roman"/>
          <w:sz w:val="24"/>
          <w:lang w:val="en-US"/>
        </w:rPr>
        <w:t>Simulink</w:t>
      </w:r>
      <w:r w:rsidR="00BF5DC6" w:rsidRPr="00BF5DC6">
        <w:rPr>
          <w:rFonts w:ascii="Times New Roman" w:hAnsi="Times New Roman"/>
          <w:sz w:val="24"/>
        </w:rPr>
        <w:t xml:space="preserve">. </w:t>
      </w:r>
      <w:r w:rsidR="00BF5DC6">
        <w:rPr>
          <w:rFonts w:ascii="Times New Roman" w:hAnsi="Times New Roman"/>
          <w:sz w:val="24"/>
        </w:rPr>
        <w:t xml:space="preserve">В данном аппарате решается большое количество задач. Также он может использоваться при моделировании роторных систем. </w:t>
      </w:r>
    </w:p>
    <w:p w:rsidR="00973E8D" w:rsidRDefault="00BF5DC6" w:rsidP="00A0702E">
      <w:pPr>
        <w:spacing w:after="0" w:line="240" w:lineRule="auto"/>
        <w:ind w:firstLine="720"/>
        <w:jc w:val="both"/>
        <w:rPr>
          <w:rFonts w:ascii="Times New Roman" w:hAnsi="Times New Roman"/>
          <w:sz w:val="24"/>
        </w:rPr>
      </w:pPr>
      <w:r>
        <w:rPr>
          <w:rFonts w:ascii="Times New Roman" w:hAnsi="Times New Roman"/>
          <w:sz w:val="24"/>
        </w:rPr>
        <w:t xml:space="preserve">Для моделирования объектов в среде </w:t>
      </w:r>
      <w:r>
        <w:rPr>
          <w:rFonts w:ascii="Times New Roman" w:hAnsi="Times New Roman"/>
          <w:sz w:val="24"/>
          <w:lang w:val="en-US"/>
        </w:rPr>
        <w:t>Simulink</w:t>
      </w:r>
      <w:r>
        <w:rPr>
          <w:rFonts w:ascii="Times New Roman" w:hAnsi="Times New Roman"/>
          <w:sz w:val="24"/>
        </w:rPr>
        <w:t xml:space="preserve"> используют 3</w:t>
      </w:r>
      <w:r>
        <w:rPr>
          <w:rFonts w:ascii="Times New Roman" w:hAnsi="Times New Roman"/>
          <w:sz w:val="24"/>
          <w:lang w:val="en-US"/>
        </w:rPr>
        <w:t>D</w:t>
      </w:r>
      <w:r w:rsidRPr="00BF5DC6">
        <w:rPr>
          <w:rFonts w:ascii="Times New Roman" w:hAnsi="Times New Roman"/>
          <w:sz w:val="24"/>
        </w:rPr>
        <w:t xml:space="preserve"> </w:t>
      </w:r>
      <w:r>
        <w:rPr>
          <w:rFonts w:ascii="Times New Roman" w:hAnsi="Times New Roman"/>
          <w:sz w:val="24"/>
        </w:rPr>
        <w:t>модели объектов, разработанные в различных комплексах, что позволяет воспроизвести геометрию и распределение массы реального объекта. После 3</w:t>
      </w:r>
      <w:r>
        <w:rPr>
          <w:rFonts w:ascii="Times New Roman" w:hAnsi="Times New Roman"/>
          <w:sz w:val="24"/>
          <w:lang w:val="en-US"/>
        </w:rPr>
        <w:t>D</w:t>
      </w:r>
      <w:r w:rsidRPr="00BF5DC6">
        <w:rPr>
          <w:rFonts w:ascii="Times New Roman" w:hAnsi="Times New Roman"/>
          <w:sz w:val="24"/>
        </w:rPr>
        <w:t xml:space="preserve"> </w:t>
      </w:r>
      <w:r>
        <w:rPr>
          <w:rFonts w:ascii="Times New Roman" w:hAnsi="Times New Roman"/>
          <w:sz w:val="24"/>
        </w:rPr>
        <w:t>модель загружается в среду, где на ее звенья накладываются связи при необходимости</w:t>
      </w:r>
      <w:r w:rsidR="003F02EB">
        <w:rPr>
          <w:rFonts w:ascii="Times New Roman" w:hAnsi="Times New Roman"/>
          <w:sz w:val="24"/>
        </w:rPr>
        <w:t xml:space="preserve"> </w:t>
      </w:r>
      <w:r w:rsidR="003F02EB" w:rsidRPr="003F02EB">
        <w:rPr>
          <w:rFonts w:ascii="Times New Roman" w:hAnsi="Times New Roman"/>
          <w:sz w:val="24"/>
        </w:rPr>
        <w:t>[6]</w:t>
      </w:r>
      <w:r>
        <w:rPr>
          <w:rFonts w:ascii="Times New Roman" w:hAnsi="Times New Roman"/>
          <w:sz w:val="24"/>
        </w:rPr>
        <w:t xml:space="preserve">. Моделирование роторных систем таким способом показывает </w:t>
      </w:r>
      <w:r w:rsidR="003F02EB">
        <w:rPr>
          <w:rFonts w:ascii="Times New Roman" w:hAnsi="Times New Roman"/>
          <w:sz w:val="24"/>
        </w:rPr>
        <w:t xml:space="preserve">достаточно хорошие результаты. Существует несколько подходов к способу задания реакций смазочного слоя. Первый заключается в поиске точки равновесия ротора и определения коэффициентов жесткости и демпфирования. Второй способ заключает в аппроксимации сил реакций смазочного слоя искусственными нейронными сетями, что значительно увеличивает скорость работы модели, но может приводить к появлению погрешности, если модель будет работать за пределами обучения </w:t>
      </w:r>
      <w:r w:rsidR="003F02EB" w:rsidRPr="003F02EB">
        <w:rPr>
          <w:rFonts w:ascii="Times New Roman" w:hAnsi="Times New Roman"/>
          <w:sz w:val="24"/>
        </w:rPr>
        <w:t>[</w:t>
      </w:r>
      <w:r w:rsidR="006D144D" w:rsidRPr="006D144D">
        <w:rPr>
          <w:rFonts w:ascii="Times New Roman" w:hAnsi="Times New Roman"/>
          <w:sz w:val="24"/>
        </w:rPr>
        <w:t>7</w:t>
      </w:r>
      <w:r w:rsidR="003F02EB" w:rsidRPr="003F02EB">
        <w:rPr>
          <w:rFonts w:ascii="Times New Roman" w:hAnsi="Times New Roman"/>
          <w:sz w:val="24"/>
        </w:rPr>
        <w:t>]</w:t>
      </w:r>
      <w:r w:rsidR="003F02EB">
        <w:rPr>
          <w:rFonts w:ascii="Times New Roman" w:hAnsi="Times New Roman"/>
          <w:sz w:val="24"/>
        </w:rPr>
        <w:t>.</w:t>
      </w:r>
    </w:p>
    <w:p w:rsidR="00D12553" w:rsidRPr="005A2B05" w:rsidRDefault="00D12553" w:rsidP="00A0702E">
      <w:pPr>
        <w:spacing w:after="0" w:line="240" w:lineRule="auto"/>
        <w:ind w:firstLine="720"/>
        <w:jc w:val="both"/>
        <w:rPr>
          <w:rFonts w:ascii="Times New Roman" w:hAnsi="Times New Roman"/>
          <w:sz w:val="24"/>
        </w:rPr>
      </w:pPr>
      <w:r>
        <w:rPr>
          <w:rFonts w:ascii="Times New Roman" w:hAnsi="Times New Roman"/>
          <w:sz w:val="24"/>
        </w:rPr>
        <w:t xml:space="preserve">Использование первого способа показало хорошие результаты при моделировании опоры с многозонной подачей жидкости. Такая концепция позволяет получать результаты качественно схожие с реальными, что подтверждается экспериментами </w:t>
      </w:r>
      <w:r w:rsidRPr="00D12553">
        <w:rPr>
          <w:rFonts w:ascii="Times New Roman" w:hAnsi="Times New Roman"/>
          <w:sz w:val="24"/>
        </w:rPr>
        <w:t>[</w:t>
      </w:r>
      <w:r w:rsidR="006F7F1E">
        <w:rPr>
          <w:rFonts w:ascii="Times New Roman" w:hAnsi="Times New Roman"/>
          <w:sz w:val="24"/>
        </w:rPr>
        <w:t>8</w:t>
      </w:r>
      <w:r w:rsidRPr="00D12553">
        <w:rPr>
          <w:rFonts w:ascii="Times New Roman" w:hAnsi="Times New Roman"/>
          <w:sz w:val="24"/>
        </w:rPr>
        <w:t xml:space="preserve">]. </w:t>
      </w:r>
      <w:r>
        <w:rPr>
          <w:rFonts w:ascii="Times New Roman" w:hAnsi="Times New Roman"/>
          <w:sz w:val="24"/>
        </w:rPr>
        <w:t xml:space="preserve">В связи с этим появляется такая возможность как разработка и тестирование систем управления на моделях перед их использованием на реальных объектах. Это значительно сказывается при использовании систем управления основанных на методах глубокого обучения. </w:t>
      </w:r>
      <w:r w:rsidR="005A2B05">
        <w:rPr>
          <w:rFonts w:ascii="Times New Roman" w:hAnsi="Times New Roman"/>
          <w:sz w:val="24"/>
        </w:rPr>
        <w:t xml:space="preserve">В работе </w:t>
      </w:r>
      <w:r w:rsidR="005A2B05" w:rsidRPr="005A2B05">
        <w:rPr>
          <w:rFonts w:ascii="Times New Roman" w:hAnsi="Times New Roman"/>
          <w:sz w:val="24"/>
        </w:rPr>
        <w:t>[</w:t>
      </w:r>
      <w:r w:rsidR="006F7F1E">
        <w:rPr>
          <w:rFonts w:ascii="Times New Roman" w:hAnsi="Times New Roman"/>
          <w:sz w:val="24"/>
        </w:rPr>
        <w:t>9</w:t>
      </w:r>
      <w:r w:rsidR="005A2B05" w:rsidRPr="005A2B05">
        <w:rPr>
          <w:rFonts w:ascii="Times New Roman" w:hAnsi="Times New Roman"/>
          <w:sz w:val="24"/>
        </w:rPr>
        <w:t>]</w:t>
      </w:r>
      <w:r w:rsidR="005A2B05">
        <w:rPr>
          <w:rFonts w:ascii="Times New Roman" w:hAnsi="Times New Roman"/>
          <w:sz w:val="24"/>
        </w:rPr>
        <w:t xml:space="preserve"> представлена модель ротора с многозонной подачей жидкости (рисунок 1). В качестве контроллера выступает </w:t>
      </w:r>
      <w:r w:rsidR="005A2B05">
        <w:rPr>
          <w:rFonts w:ascii="Times New Roman" w:hAnsi="Times New Roman"/>
          <w:sz w:val="24"/>
          <w:lang w:val="en-US"/>
        </w:rPr>
        <w:t>DQN</w:t>
      </w:r>
      <w:r w:rsidR="005A2B05" w:rsidRPr="005A2B05">
        <w:rPr>
          <w:rFonts w:ascii="Times New Roman" w:hAnsi="Times New Roman"/>
          <w:sz w:val="24"/>
        </w:rPr>
        <w:t>-</w:t>
      </w:r>
      <w:r w:rsidR="005A2B05">
        <w:rPr>
          <w:rFonts w:ascii="Times New Roman" w:hAnsi="Times New Roman"/>
          <w:sz w:val="24"/>
          <w:lang w:val="en-US"/>
        </w:rPr>
        <w:t>agent</w:t>
      </w:r>
      <w:r w:rsidR="005A2B05">
        <w:rPr>
          <w:rFonts w:ascii="Times New Roman" w:hAnsi="Times New Roman"/>
          <w:sz w:val="24"/>
        </w:rPr>
        <w:t xml:space="preserve">. Задачей контроллера являлось минимизировать амплитуды колебаний ротора при переходе через критические частоты. </w:t>
      </w:r>
      <w:r w:rsidR="005A2B05" w:rsidRPr="005A2B05">
        <w:rPr>
          <w:rFonts w:ascii="Times New Roman" w:hAnsi="Times New Roman"/>
          <w:sz w:val="24"/>
        </w:rPr>
        <w:t xml:space="preserve"> </w:t>
      </w:r>
    </w:p>
    <w:p w:rsidR="00973E8D" w:rsidRDefault="00973E8D" w:rsidP="005A2B05">
      <w:pPr>
        <w:spacing w:after="0" w:line="240" w:lineRule="auto"/>
        <w:ind w:firstLine="709"/>
        <w:jc w:val="both"/>
        <w:rPr>
          <w:rFonts w:ascii="Times New Roman" w:hAnsi="Times New Roman"/>
          <w:noProof/>
          <w:sz w:val="24"/>
          <w:szCs w:val="24"/>
        </w:rPr>
      </w:pPr>
      <w:r w:rsidRPr="003446ED">
        <w:rPr>
          <w:rFonts w:ascii="Times New Roman" w:hAnsi="Times New Roman"/>
          <w:noProof/>
          <w:sz w:val="24"/>
          <w:szCs w:val="24"/>
        </w:rPr>
        <w:t>На вход агенту подаются</w:t>
      </w:r>
      <w:r w:rsidR="00F8100C" w:rsidRPr="00F8100C">
        <w:rPr>
          <w:rFonts w:ascii="Times New Roman" w:hAnsi="Times New Roman"/>
          <w:noProof/>
          <w:sz w:val="24"/>
          <w:szCs w:val="24"/>
        </w:rPr>
        <w:t xml:space="preserve"> 3 </w:t>
      </w:r>
      <w:r w:rsidR="00F8100C">
        <w:rPr>
          <w:rFonts w:ascii="Times New Roman" w:hAnsi="Times New Roman"/>
          <w:noProof/>
          <w:sz w:val="24"/>
          <w:szCs w:val="24"/>
        </w:rPr>
        <w:t>параметра</w:t>
      </w:r>
      <w:r w:rsidR="00F8100C" w:rsidRPr="00F8100C">
        <w:rPr>
          <w:rFonts w:ascii="Times New Roman" w:hAnsi="Times New Roman"/>
          <w:noProof/>
          <w:sz w:val="24"/>
          <w:szCs w:val="24"/>
        </w:rPr>
        <w:t xml:space="preserve">: </w:t>
      </w:r>
      <w:r w:rsidR="00F8100C">
        <w:rPr>
          <w:rFonts w:ascii="Times New Roman" w:hAnsi="Times New Roman"/>
          <w:noProof/>
          <w:sz w:val="24"/>
          <w:szCs w:val="24"/>
        </w:rPr>
        <w:t>параметры наблюдения,</w:t>
      </w:r>
      <w:r w:rsidRPr="003446ED">
        <w:rPr>
          <w:rFonts w:ascii="Times New Roman" w:hAnsi="Times New Roman"/>
          <w:noProof/>
          <w:sz w:val="24"/>
          <w:szCs w:val="24"/>
        </w:rPr>
        <w:t xml:space="preserve"> </w:t>
      </w:r>
      <w:r w:rsidR="00F8100C">
        <w:rPr>
          <w:rFonts w:ascii="Times New Roman" w:hAnsi="Times New Roman"/>
          <w:noProof/>
          <w:sz w:val="24"/>
          <w:szCs w:val="24"/>
        </w:rPr>
        <w:t>награда</w:t>
      </w:r>
      <w:r w:rsidRPr="003446ED">
        <w:rPr>
          <w:rFonts w:ascii="Times New Roman" w:hAnsi="Times New Roman"/>
          <w:noProof/>
          <w:sz w:val="24"/>
          <w:szCs w:val="24"/>
        </w:rPr>
        <w:t>, прерывани</w:t>
      </w:r>
      <w:r w:rsidR="00F8100C">
        <w:rPr>
          <w:rFonts w:ascii="Times New Roman" w:hAnsi="Times New Roman"/>
          <w:noProof/>
          <w:sz w:val="24"/>
          <w:szCs w:val="24"/>
        </w:rPr>
        <w:t>е</w:t>
      </w:r>
      <w:r w:rsidRPr="003446ED">
        <w:rPr>
          <w:rFonts w:ascii="Times New Roman" w:hAnsi="Times New Roman"/>
          <w:noProof/>
          <w:sz w:val="24"/>
          <w:szCs w:val="24"/>
        </w:rPr>
        <w:t xml:space="preserve">. В качестве параметров наблюдения были выбраны значения координат центра ротора в подшипнике </w:t>
      </w:r>
      <w:r w:rsidRPr="003446ED">
        <w:rPr>
          <w:rFonts w:ascii="Times New Roman" w:hAnsi="Times New Roman"/>
          <w:noProof/>
          <w:sz w:val="24"/>
          <w:szCs w:val="24"/>
          <w:lang w:val="en-US"/>
        </w:rPr>
        <w:t>X</w:t>
      </w:r>
      <w:r w:rsidRPr="003446ED">
        <w:rPr>
          <w:rFonts w:ascii="Times New Roman" w:hAnsi="Times New Roman"/>
          <w:noProof/>
          <w:sz w:val="24"/>
          <w:szCs w:val="24"/>
        </w:rPr>
        <w:t xml:space="preserve">1 и </w:t>
      </w:r>
      <w:r w:rsidRPr="003446ED">
        <w:rPr>
          <w:rFonts w:ascii="Times New Roman" w:hAnsi="Times New Roman"/>
          <w:noProof/>
          <w:sz w:val="24"/>
          <w:szCs w:val="24"/>
          <w:lang w:val="en-US"/>
        </w:rPr>
        <w:t>X</w:t>
      </w:r>
      <w:r w:rsidRPr="003446ED">
        <w:rPr>
          <w:rFonts w:ascii="Times New Roman" w:hAnsi="Times New Roman"/>
          <w:noProof/>
          <w:sz w:val="24"/>
          <w:szCs w:val="24"/>
        </w:rPr>
        <w:t xml:space="preserve">2, скоростей колебаний </w:t>
      </w:r>
      <w:r w:rsidRPr="003446ED">
        <w:rPr>
          <w:rFonts w:ascii="Times New Roman" w:hAnsi="Times New Roman"/>
          <w:noProof/>
          <w:sz w:val="24"/>
          <w:szCs w:val="24"/>
          <w:lang w:val="en-US"/>
        </w:rPr>
        <w:t>V</w:t>
      </w:r>
      <w:r w:rsidRPr="003446ED">
        <w:rPr>
          <w:rFonts w:ascii="Times New Roman" w:hAnsi="Times New Roman"/>
          <w:noProof/>
          <w:sz w:val="24"/>
          <w:szCs w:val="24"/>
        </w:rPr>
        <w:t xml:space="preserve">1 и </w:t>
      </w:r>
      <w:r w:rsidRPr="003446ED">
        <w:rPr>
          <w:rFonts w:ascii="Times New Roman" w:hAnsi="Times New Roman"/>
          <w:noProof/>
          <w:sz w:val="24"/>
          <w:szCs w:val="24"/>
          <w:lang w:val="en-US"/>
        </w:rPr>
        <w:t>V</w:t>
      </w:r>
      <w:r w:rsidRPr="003446ED">
        <w:rPr>
          <w:rFonts w:ascii="Times New Roman" w:hAnsi="Times New Roman"/>
          <w:noProof/>
          <w:sz w:val="24"/>
          <w:szCs w:val="24"/>
        </w:rPr>
        <w:t xml:space="preserve">2, а также значение вращающего момента необходимого на вращение вала двигателя с заданной скоростью. </w:t>
      </w:r>
    </w:p>
    <w:p w:rsidR="005A2B05" w:rsidRPr="003446ED" w:rsidRDefault="005A2B05" w:rsidP="005A2B05">
      <w:pPr>
        <w:spacing w:after="0" w:line="240" w:lineRule="auto"/>
        <w:ind w:firstLine="709"/>
        <w:jc w:val="both"/>
        <w:rPr>
          <w:rFonts w:ascii="Times New Roman" w:hAnsi="Times New Roman"/>
          <w:noProof/>
          <w:sz w:val="24"/>
          <w:szCs w:val="24"/>
        </w:rPr>
      </w:pPr>
    </w:p>
    <w:p w:rsidR="00973E8D" w:rsidRPr="003446ED" w:rsidRDefault="00973E8D" w:rsidP="00973E8D">
      <w:pPr>
        <w:spacing w:after="0" w:line="240" w:lineRule="auto"/>
        <w:ind w:firstLine="709"/>
        <w:jc w:val="center"/>
        <w:rPr>
          <w:rFonts w:ascii="Times New Roman" w:hAnsi="Times New Roman"/>
          <w:b/>
          <w:sz w:val="24"/>
          <w:szCs w:val="24"/>
        </w:rPr>
      </w:pPr>
      <w:r w:rsidRPr="003446ED">
        <w:rPr>
          <w:rFonts w:ascii="Times New Roman" w:hAnsi="Times New Roman"/>
          <w:noProof/>
          <w:sz w:val="24"/>
          <w:szCs w:val="24"/>
        </w:rPr>
        <w:drawing>
          <wp:inline distT="0" distB="0" distL="0" distR="0" wp14:anchorId="5255E529" wp14:editId="44454A1C">
            <wp:extent cx="3546282" cy="3314231"/>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547657" cy="3315516"/>
                    </a:xfrm>
                    <a:prstGeom prst="rect">
                      <a:avLst/>
                    </a:prstGeom>
                  </pic:spPr>
                </pic:pic>
              </a:graphicData>
            </a:graphic>
          </wp:inline>
        </w:drawing>
      </w:r>
    </w:p>
    <w:p w:rsidR="00973E8D" w:rsidRPr="0082562C" w:rsidRDefault="005A2B05" w:rsidP="00973E8D">
      <w:pPr>
        <w:spacing w:after="0" w:line="240" w:lineRule="auto"/>
        <w:ind w:firstLine="709"/>
        <w:jc w:val="center"/>
        <w:rPr>
          <w:rFonts w:ascii="Times New Roman" w:hAnsi="Times New Roman"/>
          <w:b/>
          <w:szCs w:val="22"/>
        </w:rPr>
      </w:pPr>
      <w:r w:rsidRPr="0082562C">
        <w:rPr>
          <w:rFonts w:ascii="Times New Roman" w:hAnsi="Times New Roman"/>
          <w:b/>
          <w:i/>
          <w:szCs w:val="22"/>
        </w:rPr>
        <w:t>Рисунок 1</w:t>
      </w:r>
      <w:r w:rsidR="00973E8D" w:rsidRPr="0082562C">
        <w:rPr>
          <w:rFonts w:ascii="Times New Roman" w:hAnsi="Times New Roman"/>
          <w:b/>
          <w:i/>
          <w:szCs w:val="22"/>
        </w:rPr>
        <w:t xml:space="preserve"> – Модель управляемого ротора</w:t>
      </w:r>
    </w:p>
    <w:p w:rsidR="00973E8D" w:rsidRPr="003446ED" w:rsidRDefault="00973E8D" w:rsidP="00973E8D">
      <w:pPr>
        <w:spacing w:after="0" w:line="240" w:lineRule="auto"/>
        <w:ind w:firstLine="709"/>
        <w:jc w:val="both"/>
        <w:rPr>
          <w:rFonts w:ascii="Times New Roman" w:hAnsi="Times New Roman"/>
          <w:b/>
          <w:sz w:val="24"/>
          <w:szCs w:val="24"/>
        </w:rPr>
      </w:pPr>
    </w:p>
    <w:p w:rsidR="005A2B05" w:rsidRPr="003446ED" w:rsidRDefault="005A2B05" w:rsidP="005A2B05">
      <w:pPr>
        <w:pStyle w:val="af1"/>
        <w:shd w:val="clear" w:color="auto" w:fill="FFFFFF"/>
        <w:spacing w:before="0" w:beforeAutospacing="0" w:after="0" w:afterAutospacing="0"/>
        <w:ind w:firstLine="709"/>
        <w:jc w:val="both"/>
      </w:pPr>
      <w:r w:rsidRPr="003446ED">
        <w:t>В результате</w:t>
      </w:r>
      <w:r w:rsidR="00F8100C">
        <w:t xml:space="preserve"> обучения системы агент научился</w:t>
      </w:r>
      <w:r w:rsidRPr="003446ED">
        <w:t xml:space="preserve"> </w:t>
      </w:r>
      <w:r w:rsidR="00F8100C">
        <w:t xml:space="preserve">генерировать управляющие воздействия для </w:t>
      </w:r>
      <w:r w:rsidRPr="003446ED">
        <w:t>уменьш</w:t>
      </w:r>
      <w:r w:rsidR="00F8100C">
        <w:t>ения</w:t>
      </w:r>
      <w:r w:rsidRPr="003446ED">
        <w:t xml:space="preserve"> пиково</w:t>
      </w:r>
      <w:r w:rsidR="00F8100C">
        <w:t xml:space="preserve">го значения колебаний, а также </w:t>
      </w:r>
      <w:proofErr w:type="gramStart"/>
      <w:r w:rsidR="00F8100C">
        <w:t>избегал попадание</w:t>
      </w:r>
      <w:proofErr w:type="gramEnd"/>
      <w:r w:rsidRPr="003446ED">
        <w:t xml:space="preserve"> в р</w:t>
      </w:r>
      <w:r>
        <w:t xml:space="preserve">езонансные частоты. </w:t>
      </w:r>
      <w:r w:rsidR="00F8100C">
        <w:t>Графические результаты представлены на рисунке 2</w:t>
      </w:r>
      <w:r w:rsidRPr="003446ED">
        <w:t xml:space="preserve">. </w:t>
      </w:r>
    </w:p>
    <w:p w:rsidR="007969B3" w:rsidRPr="003446ED" w:rsidRDefault="007969B3" w:rsidP="007969B3">
      <w:pPr>
        <w:pStyle w:val="af1"/>
        <w:shd w:val="clear" w:color="auto" w:fill="FFFFFF"/>
        <w:spacing w:before="0" w:beforeAutospacing="0" w:after="0" w:afterAutospacing="0"/>
        <w:ind w:firstLine="709"/>
        <w:jc w:val="both"/>
        <w:rPr>
          <w:noProof/>
        </w:rPr>
      </w:pPr>
    </w:p>
    <w:p w:rsidR="007969B3" w:rsidRPr="003446ED" w:rsidRDefault="007969B3" w:rsidP="007969B3">
      <w:pPr>
        <w:pStyle w:val="af1"/>
        <w:shd w:val="clear" w:color="auto" w:fill="FFFFFF"/>
        <w:spacing w:before="0" w:beforeAutospacing="0" w:after="0" w:afterAutospacing="0"/>
        <w:ind w:firstLine="709"/>
        <w:jc w:val="center"/>
      </w:pPr>
      <w:r>
        <w:rPr>
          <w:noProof/>
        </w:rPr>
        <w:drawing>
          <wp:inline distT="0" distB="0" distL="0" distR="0" wp14:anchorId="27A44507" wp14:editId="63F8F86E">
            <wp:extent cx="5179787" cy="2751151"/>
            <wp:effectExtent l="0" t="0" r="1905" b="0"/>
            <wp:docPr id="7" name="Рисунок 7" descr="C:\Users\Yuri\Desktop\мои работы\статьи 7 семестр\статья по ГП Корнаева\колебания по координатам.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ri\Desktop\мои работы\статьи 7 семестр\статья по ГП Корнаева\колебания по координатам.emf"/>
                    <pic:cNvPicPr>
                      <a:picLocks noChangeAspect="1" noChangeArrowheads="1"/>
                    </pic:cNvPicPr>
                  </pic:nvPicPr>
                  <pic:blipFill rotWithShape="1">
                    <a:blip r:embed="rId7">
                      <a:extLst>
                        <a:ext uri="{28A0092B-C50C-407E-A947-70E740481C1C}">
                          <a14:useLocalDpi xmlns:a14="http://schemas.microsoft.com/office/drawing/2010/main" val="0"/>
                        </a:ext>
                      </a:extLst>
                    </a:blip>
                    <a:srcRect l="9358" r="7085"/>
                    <a:stretch/>
                  </pic:blipFill>
                  <pic:spPr bwMode="auto">
                    <a:xfrm>
                      <a:off x="0" y="0"/>
                      <a:ext cx="5173558" cy="2747843"/>
                    </a:xfrm>
                    <a:prstGeom prst="rect">
                      <a:avLst/>
                    </a:prstGeom>
                    <a:noFill/>
                    <a:ln>
                      <a:noFill/>
                    </a:ln>
                    <a:extLst>
                      <a:ext uri="{53640926-AAD7-44D8-BBD7-CCE9431645EC}">
                        <a14:shadowObscured xmlns:a14="http://schemas.microsoft.com/office/drawing/2010/main"/>
                      </a:ext>
                    </a:extLst>
                  </pic:spPr>
                </pic:pic>
              </a:graphicData>
            </a:graphic>
          </wp:inline>
        </w:drawing>
      </w:r>
    </w:p>
    <w:p w:rsidR="007969B3" w:rsidRPr="0082562C" w:rsidRDefault="005A2B05" w:rsidP="007969B3">
      <w:pPr>
        <w:spacing w:after="0" w:line="240" w:lineRule="auto"/>
        <w:ind w:firstLine="709"/>
        <w:jc w:val="center"/>
        <w:rPr>
          <w:rFonts w:ascii="Times New Roman" w:hAnsi="Times New Roman"/>
          <w:b/>
          <w:szCs w:val="22"/>
        </w:rPr>
      </w:pPr>
      <w:r w:rsidRPr="0082562C">
        <w:rPr>
          <w:rFonts w:ascii="Times New Roman" w:hAnsi="Times New Roman"/>
          <w:b/>
          <w:i/>
          <w:szCs w:val="22"/>
        </w:rPr>
        <w:t>Рисунок 2</w:t>
      </w:r>
      <w:r w:rsidR="007969B3" w:rsidRPr="0082562C">
        <w:rPr>
          <w:rFonts w:ascii="Times New Roman" w:hAnsi="Times New Roman"/>
          <w:b/>
          <w:i/>
          <w:szCs w:val="22"/>
        </w:rPr>
        <w:t xml:space="preserve"> – Колебания центра ротора в зависимости от комбинации смазочного материала</w:t>
      </w:r>
    </w:p>
    <w:p w:rsidR="007969B3" w:rsidRPr="003446ED" w:rsidRDefault="007969B3" w:rsidP="007969B3">
      <w:pPr>
        <w:pStyle w:val="af1"/>
        <w:shd w:val="clear" w:color="auto" w:fill="FFFFFF"/>
        <w:spacing w:before="0" w:beforeAutospacing="0" w:after="0" w:afterAutospacing="0"/>
        <w:ind w:firstLine="709"/>
        <w:jc w:val="both"/>
      </w:pPr>
    </w:p>
    <w:p w:rsidR="005A2B05" w:rsidRDefault="005A2B05" w:rsidP="00A0702E">
      <w:pPr>
        <w:spacing w:after="0" w:line="240" w:lineRule="auto"/>
        <w:ind w:firstLine="720"/>
        <w:jc w:val="both"/>
        <w:rPr>
          <w:rFonts w:ascii="Times New Roman" w:hAnsi="Times New Roman"/>
          <w:sz w:val="24"/>
        </w:rPr>
      </w:pPr>
      <w:r>
        <w:rPr>
          <w:rFonts w:ascii="Times New Roman" w:hAnsi="Times New Roman"/>
          <w:sz w:val="24"/>
        </w:rPr>
        <w:t xml:space="preserve">Использование искусственных нейронных сетей для аппроксимации смазочного слоя позволяет моделировать конические опоры с учетом возможных колебаний и смещений в осевом направлении. Использование данного эффекта в реальных роторных машинах позволяет изменять характер колебаний </w:t>
      </w:r>
      <w:r w:rsidR="00324DD4">
        <w:rPr>
          <w:rFonts w:ascii="Times New Roman" w:hAnsi="Times New Roman"/>
          <w:sz w:val="24"/>
        </w:rPr>
        <w:t>ротора,</w:t>
      </w:r>
      <w:r>
        <w:rPr>
          <w:rFonts w:ascii="Times New Roman" w:hAnsi="Times New Roman"/>
          <w:sz w:val="24"/>
        </w:rPr>
        <w:t xml:space="preserve"> а также регулировать показания момента трения в опоре. </w:t>
      </w:r>
    </w:p>
    <w:p w:rsidR="008F0A8F" w:rsidRPr="00A0702E" w:rsidRDefault="00A0702E" w:rsidP="00324DD4">
      <w:pPr>
        <w:spacing w:after="0" w:line="240" w:lineRule="auto"/>
        <w:ind w:firstLine="720"/>
        <w:jc w:val="both"/>
        <w:rPr>
          <w:rFonts w:ascii="Times New Roman" w:hAnsi="Times New Roman"/>
          <w:sz w:val="24"/>
        </w:rPr>
      </w:pPr>
      <w:r>
        <w:rPr>
          <w:rFonts w:ascii="Times New Roman" w:hAnsi="Times New Roman"/>
          <w:sz w:val="24"/>
        </w:rPr>
        <w:t xml:space="preserve">В работе рассматривается коническая опора с изменяемой геометрией (рисунок 1). </w:t>
      </w:r>
      <w:r w:rsidR="008F0A8F" w:rsidRPr="00A0702E">
        <w:rPr>
          <w:rFonts w:ascii="Times New Roman" w:hAnsi="Times New Roman"/>
          <w:sz w:val="24"/>
        </w:rPr>
        <w:t xml:space="preserve">Опора состоит из конической втулки и вала с конусом. </w:t>
      </w:r>
      <w:r>
        <w:rPr>
          <w:rFonts w:ascii="Times New Roman" w:hAnsi="Times New Roman"/>
          <w:sz w:val="24"/>
        </w:rPr>
        <w:t xml:space="preserve">В таких подшипниках имеется возможность изменять величину зазора смазочного слоя за счет осевого смещения вала </w:t>
      </w:r>
      <w:r>
        <w:rPr>
          <w:rFonts w:ascii="Times New Roman" w:hAnsi="Times New Roman"/>
          <w:sz w:val="24"/>
        </w:rPr>
        <w:lastRenderedPageBreak/>
        <w:t>относительно неподвижной втулки.</w:t>
      </w:r>
      <w:r w:rsidR="00324DD4">
        <w:rPr>
          <w:rFonts w:ascii="Times New Roman" w:hAnsi="Times New Roman"/>
          <w:sz w:val="24"/>
        </w:rPr>
        <w:t xml:space="preserve"> </w:t>
      </w:r>
      <w:r w:rsidR="008F0A8F" w:rsidRPr="00A0702E">
        <w:rPr>
          <w:rFonts w:ascii="Times New Roman" w:hAnsi="Times New Roman"/>
          <w:sz w:val="24"/>
        </w:rPr>
        <w:t xml:space="preserve">Для моделирования </w:t>
      </w:r>
      <w:r w:rsidR="00D86C8C">
        <w:rPr>
          <w:rFonts w:ascii="Times New Roman" w:hAnsi="Times New Roman"/>
          <w:sz w:val="24"/>
        </w:rPr>
        <w:t>подшипникового узла с изменяемой величиной смазочного слоя</w:t>
      </w:r>
      <w:r w:rsidR="008F0A8F" w:rsidRPr="00A0702E">
        <w:rPr>
          <w:rFonts w:ascii="Times New Roman" w:hAnsi="Times New Roman"/>
          <w:sz w:val="24"/>
        </w:rPr>
        <w:t xml:space="preserve"> была разработана твердотельная 3D модель вала и подшипника. После чего она была сконвертирована в </w:t>
      </w:r>
      <w:r w:rsidR="00B2798F">
        <w:rPr>
          <w:rFonts w:ascii="Times New Roman" w:hAnsi="Times New Roman"/>
          <w:sz w:val="24"/>
        </w:rPr>
        <w:t xml:space="preserve">среду моделирования </w:t>
      </w:r>
      <w:proofErr w:type="spellStart"/>
      <w:r w:rsidR="00B2798F">
        <w:rPr>
          <w:rFonts w:ascii="Times New Roman" w:hAnsi="Times New Roman"/>
          <w:sz w:val="24"/>
        </w:rPr>
        <w:t>Simulink</w:t>
      </w:r>
      <w:proofErr w:type="spellEnd"/>
      <w:r w:rsidR="00B2798F">
        <w:rPr>
          <w:rFonts w:ascii="Times New Roman" w:hAnsi="Times New Roman"/>
          <w:sz w:val="24"/>
        </w:rPr>
        <w:t xml:space="preserve"> [6</w:t>
      </w:r>
      <w:r w:rsidR="008F0A8F" w:rsidRPr="00A0702E">
        <w:rPr>
          <w:rFonts w:ascii="Times New Roman" w:hAnsi="Times New Roman"/>
          <w:sz w:val="24"/>
        </w:rPr>
        <w:t xml:space="preserve">]. Модель состоит из муфты, которая передает вращающий момент на вал массой 1 кг, скорость вращения равна 3000 об/мин. Вал может перемещаться в муфте в осевом направлении. Справа вал размещен в конической опоре жидкостного трения, в которой вращается под действием сил реакции смазочного слоя, дисбаланса, собственного веса. </w:t>
      </w:r>
      <w:r w:rsidR="00324DD4">
        <w:rPr>
          <w:rFonts w:ascii="Times New Roman" w:hAnsi="Times New Roman"/>
          <w:sz w:val="24"/>
        </w:rPr>
        <w:t>Для управления были реализованы контроллеры на основе ПИ-регуляторов.</w:t>
      </w:r>
    </w:p>
    <w:p w:rsidR="006928B6" w:rsidRPr="006928B6" w:rsidRDefault="006928B6" w:rsidP="006928B6">
      <w:pPr>
        <w:spacing w:after="0" w:line="240" w:lineRule="auto"/>
        <w:ind w:firstLine="720"/>
        <w:jc w:val="both"/>
        <w:rPr>
          <w:rFonts w:ascii="Times New Roman" w:hAnsi="Times New Roman"/>
          <w:sz w:val="24"/>
        </w:rPr>
      </w:pPr>
      <w:r w:rsidRPr="006928B6">
        <w:rPr>
          <w:rFonts w:ascii="Times New Roman" w:hAnsi="Times New Roman"/>
          <w:sz w:val="24"/>
        </w:rPr>
        <w:t xml:space="preserve">Базовый контроллер реализован в форме дискретного ПИ-контроллера, </w:t>
      </w:r>
      <w:r w:rsidR="002B2F92" w:rsidRPr="006928B6">
        <w:rPr>
          <w:rFonts w:ascii="Times New Roman" w:hAnsi="Times New Roman"/>
          <w:sz w:val="24"/>
        </w:rPr>
        <w:t>выходной,</w:t>
      </w:r>
      <w:r w:rsidRPr="006928B6">
        <w:rPr>
          <w:rFonts w:ascii="Times New Roman" w:hAnsi="Times New Roman"/>
          <w:sz w:val="24"/>
        </w:rPr>
        <w:t xml:space="preserve"> сигнал которого изменяется по закону:</w:t>
      </w:r>
    </w:p>
    <w:p w:rsidR="006928B6" w:rsidRPr="006928B6" w:rsidRDefault="001A1D5D" w:rsidP="00212A16">
      <w:pPr>
        <w:spacing w:after="0" w:line="240" w:lineRule="auto"/>
        <w:ind w:firstLine="720"/>
        <w:jc w:val="center"/>
        <w:rPr>
          <w:rFonts w:ascii="Times New Roman" w:hAnsi="Times New Roman"/>
          <w:sz w:val="24"/>
        </w:rPr>
      </w:pPr>
      <m:oMath>
        <m:sSub>
          <m:sSubPr>
            <m:ctrlPr>
              <w:rPr>
                <w:rFonts w:ascii="Cambria Math" w:hAnsi="Cambria Math"/>
                <w:sz w:val="24"/>
              </w:rPr>
            </m:ctrlPr>
          </m:sSubPr>
          <m:e>
            <m:r>
              <m:rPr>
                <m:sty m:val="p"/>
              </m:rPr>
              <w:rPr>
                <w:rFonts w:ascii="Cambria Math" w:hAnsi="Cambria Math"/>
                <w:sz w:val="24"/>
              </w:rPr>
              <m:t>u</m:t>
            </m:r>
          </m:e>
          <m:sub>
            <m:r>
              <m:rPr>
                <m:sty m:val="p"/>
              </m:rPr>
              <w:rPr>
                <w:rFonts w:ascii="Cambria Math" w:hAnsi="Cambria Math"/>
                <w:sz w:val="24"/>
              </w:rPr>
              <m:t>PI</m:t>
            </m:r>
          </m:sub>
        </m:sSub>
        <m:d>
          <m:dPr>
            <m:ctrlPr>
              <w:rPr>
                <w:rFonts w:ascii="Cambria Math" w:hAnsi="Cambria Math"/>
                <w:sz w:val="24"/>
              </w:rPr>
            </m:ctrlPr>
          </m:dPr>
          <m:e>
            <m:r>
              <m:rPr>
                <m:sty m:val="p"/>
              </m:rPr>
              <w:rPr>
                <w:rFonts w:ascii="Cambria Math" w:hAnsi="Cambria Math"/>
                <w:sz w:val="24"/>
              </w:rPr>
              <m:t>z</m:t>
            </m:r>
          </m:e>
        </m:d>
        <m:r>
          <m:rPr>
            <m:sty m:val="p"/>
          </m:rPr>
          <w:rPr>
            <w:rFonts w:ascii="Cambria Math" w:hAnsi="Cambria Math"/>
            <w:sz w:val="24"/>
          </w:rPr>
          <m:t>=P+I</m:t>
        </m:r>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S</m:t>
            </m:r>
          </m:sub>
        </m:sSub>
        <m:f>
          <m:fPr>
            <m:ctrlPr>
              <w:rPr>
                <w:rFonts w:ascii="Cambria Math" w:hAnsi="Cambria Math"/>
                <w:sz w:val="24"/>
              </w:rPr>
            </m:ctrlPr>
          </m:fPr>
          <m:num>
            <m:r>
              <m:rPr>
                <m:sty m:val="p"/>
              </m:rPr>
              <w:rPr>
                <w:rFonts w:ascii="Cambria Math" w:hAnsi="Cambria Math"/>
                <w:sz w:val="24"/>
              </w:rPr>
              <m:t>1</m:t>
            </m:r>
          </m:num>
          <m:den>
            <m:r>
              <m:rPr>
                <m:sty m:val="p"/>
              </m:rPr>
              <w:rPr>
                <w:rFonts w:ascii="Cambria Math" w:hAnsi="Cambria Math"/>
                <w:sz w:val="24"/>
              </w:rPr>
              <m:t>z-1</m:t>
            </m:r>
          </m:den>
        </m:f>
        <m:r>
          <m:rPr>
            <m:sty m:val="p"/>
          </m:rPr>
          <w:rPr>
            <w:rFonts w:ascii="Cambria Math" w:hAnsi="Cambria Math"/>
            <w:sz w:val="24"/>
          </w:rPr>
          <m:t>,</m:t>
        </m:r>
      </m:oMath>
      <w:r w:rsidR="00212A16">
        <w:rPr>
          <w:rFonts w:ascii="Times New Roman" w:hAnsi="Times New Roman"/>
          <w:sz w:val="24"/>
        </w:rPr>
        <w:t xml:space="preserve">     </w:t>
      </w:r>
      <w:r w:rsidR="00212A16" w:rsidRPr="006928B6">
        <w:rPr>
          <w:rFonts w:ascii="Times New Roman" w:hAnsi="Times New Roman"/>
          <w:sz w:val="24"/>
        </w:rPr>
        <w:t xml:space="preserve"> </w:t>
      </w:r>
      <w:r w:rsidR="00212A16">
        <w:rPr>
          <w:rFonts w:ascii="Times New Roman" w:hAnsi="Times New Roman"/>
          <w:sz w:val="24"/>
        </w:rPr>
        <w:t>(1</w:t>
      </w:r>
      <w:r w:rsidR="006928B6" w:rsidRPr="006928B6">
        <w:rPr>
          <w:rFonts w:ascii="Times New Roman" w:hAnsi="Times New Roman"/>
          <w:sz w:val="24"/>
        </w:rPr>
        <w:t>)</w:t>
      </w:r>
    </w:p>
    <w:p w:rsidR="006928B6" w:rsidRDefault="006928B6" w:rsidP="002B2F92">
      <w:pPr>
        <w:spacing w:after="0" w:line="240" w:lineRule="auto"/>
        <w:jc w:val="both"/>
        <w:rPr>
          <w:rFonts w:ascii="Times New Roman" w:hAnsi="Times New Roman"/>
          <w:sz w:val="24"/>
        </w:rPr>
      </w:pPr>
      <w:r w:rsidRPr="006928B6">
        <w:rPr>
          <w:rFonts w:ascii="Times New Roman" w:hAnsi="Times New Roman"/>
          <w:sz w:val="24"/>
        </w:rPr>
        <w:t xml:space="preserve">где P, I – пропорциональный и интегральный коэффициенты, </w:t>
      </w:r>
      <m:oMath>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S</m:t>
            </m:r>
          </m:sub>
        </m:sSub>
      </m:oMath>
      <w:r w:rsidRPr="006928B6">
        <w:rPr>
          <w:rFonts w:ascii="Times New Roman" w:hAnsi="Times New Roman"/>
          <w:sz w:val="24"/>
        </w:rPr>
        <w:t xml:space="preserve"> – время сэмплирования сигнала.</w:t>
      </w:r>
    </w:p>
    <w:p w:rsidR="006928B6" w:rsidRPr="006928B6" w:rsidRDefault="006928B6" w:rsidP="006928B6">
      <w:pPr>
        <w:spacing w:after="0" w:line="240" w:lineRule="auto"/>
        <w:ind w:firstLine="720"/>
        <w:jc w:val="both"/>
        <w:rPr>
          <w:rFonts w:ascii="Times New Roman" w:hAnsi="Times New Roman"/>
          <w:sz w:val="24"/>
        </w:rPr>
      </w:pPr>
      <w:r w:rsidRPr="006928B6">
        <w:rPr>
          <w:rFonts w:ascii="Times New Roman" w:hAnsi="Times New Roman"/>
          <w:sz w:val="24"/>
        </w:rPr>
        <w:t>Основу адаптивного ПИ-регулятора составляет тот же базовый ПИ-контроллер, описанный выражением (</w:t>
      </w:r>
      <w:r w:rsidR="00212A16" w:rsidRPr="00212A16">
        <w:rPr>
          <w:rFonts w:ascii="Times New Roman" w:hAnsi="Times New Roman"/>
          <w:sz w:val="24"/>
        </w:rPr>
        <w:t>1</w:t>
      </w:r>
      <w:r w:rsidRPr="006928B6">
        <w:rPr>
          <w:rFonts w:ascii="Times New Roman" w:hAnsi="Times New Roman"/>
          <w:sz w:val="24"/>
        </w:rPr>
        <w:t>), с дополнительными ограничениями по уровню выходного сигнала в виде насыщения:</w:t>
      </w:r>
    </w:p>
    <w:p w:rsidR="006928B6" w:rsidRPr="00212A16" w:rsidRDefault="001A1D5D" w:rsidP="00212A16">
      <w:pPr>
        <w:spacing w:after="0" w:line="240" w:lineRule="auto"/>
        <w:ind w:firstLine="720"/>
        <w:jc w:val="center"/>
        <w:rPr>
          <w:rFonts w:ascii="Times New Roman" w:hAnsi="Times New Roman"/>
          <w:i/>
          <w:sz w:val="24"/>
        </w:rPr>
      </w:pPr>
      <m:oMath>
        <m:sSub>
          <m:sSubPr>
            <m:ctrlPr>
              <w:rPr>
                <w:rFonts w:ascii="Cambria Math" w:hAnsi="Cambria Math"/>
                <w:sz w:val="24"/>
              </w:rPr>
            </m:ctrlPr>
          </m:sSubPr>
          <m:e>
            <m:r>
              <m:rPr>
                <m:sty m:val="p"/>
              </m:rPr>
              <w:rPr>
                <w:rFonts w:ascii="Cambria Math" w:hAnsi="Cambria Math"/>
                <w:sz w:val="24"/>
              </w:rPr>
              <m:t>u</m:t>
            </m:r>
          </m:e>
          <m:sub>
            <m:r>
              <m:rPr>
                <m:sty m:val="p"/>
              </m:rPr>
              <w:rPr>
                <w:rFonts w:ascii="Cambria Math" w:hAnsi="Cambria Math"/>
                <w:sz w:val="24"/>
              </w:rPr>
              <m:t>API</m:t>
            </m:r>
          </m:sub>
        </m:sSub>
        <m:d>
          <m:dPr>
            <m:ctrlPr>
              <w:rPr>
                <w:rFonts w:ascii="Cambria Math" w:hAnsi="Cambria Math"/>
                <w:sz w:val="24"/>
              </w:rPr>
            </m:ctrlPr>
          </m:dPr>
          <m:e>
            <m:r>
              <m:rPr>
                <m:sty m:val="p"/>
              </m:rPr>
              <w:rPr>
                <w:rFonts w:ascii="Cambria Math" w:hAnsi="Cambria Math"/>
                <w:sz w:val="24"/>
              </w:rPr>
              <m:t>s</m:t>
            </m:r>
          </m:e>
        </m:d>
        <m:r>
          <m:rPr>
            <m:sty m:val="p"/>
          </m:rPr>
          <w:rPr>
            <w:rFonts w:ascii="Cambria Math" w:hAnsi="Cambria Math"/>
            <w:sz w:val="24"/>
          </w:rPr>
          <m:t>=</m:t>
        </m:r>
        <m:d>
          <m:dPr>
            <m:begChr m:val="{"/>
            <m:endChr m:val=""/>
            <m:ctrlPr>
              <w:rPr>
                <w:rFonts w:ascii="Cambria Math" w:hAnsi="Cambria Math"/>
                <w:sz w:val="24"/>
              </w:rPr>
            </m:ctrlPr>
          </m:dPr>
          <m:e>
            <m:eqArr>
              <m:eqArrPr>
                <m:ctrlPr>
                  <w:rPr>
                    <w:rFonts w:ascii="Cambria Math" w:hAnsi="Cambria Math"/>
                    <w:sz w:val="24"/>
                  </w:rPr>
                </m:ctrlPr>
              </m:eqArrPr>
              <m:e>
                <m:r>
                  <m:rPr>
                    <m:sty m:val="p"/>
                  </m:rPr>
                  <w:rPr>
                    <w:rFonts w:ascii="Cambria Math" w:hAnsi="Cambria Math"/>
                    <w:sz w:val="24"/>
                  </w:rPr>
                  <m:t>P+I</m:t>
                </m:r>
                <m:f>
                  <m:fPr>
                    <m:ctrlPr>
                      <w:rPr>
                        <w:rFonts w:ascii="Cambria Math" w:hAnsi="Cambria Math"/>
                        <w:sz w:val="24"/>
                      </w:rPr>
                    </m:ctrlPr>
                  </m:fPr>
                  <m:num>
                    <m:r>
                      <m:rPr>
                        <m:sty m:val="p"/>
                      </m:rPr>
                      <w:rPr>
                        <w:rFonts w:ascii="Cambria Math" w:hAnsi="Cambria Math"/>
                        <w:sz w:val="24"/>
                      </w:rPr>
                      <m:t>1</m:t>
                    </m:r>
                  </m:num>
                  <m:den>
                    <m:r>
                      <m:rPr>
                        <m:sty m:val="p"/>
                      </m:rPr>
                      <w:rPr>
                        <w:rFonts w:ascii="Cambria Math" w:hAnsi="Cambria Math"/>
                        <w:sz w:val="24"/>
                      </w:rPr>
                      <m:t>s</m:t>
                    </m:r>
                  </m:den>
                </m:f>
                <m:r>
                  <m:rPr>
                    <m:sty m:val="p"/>
                  </m:rPr>
                  <w:rPr>
                    <w:rFonts w:ascii="Cambria Math" w:hAnsi="Cambria Math"/>
                    <w:sz w:val="24"/>
                  </w:rPr>
                  <m:t xml:space="preserve">      if  </m:t>
                </m:r>
                <m:sSub>
                  <m:sSubPr>
                    <m:ctrlPr>
                      <w:rPr>
                        <w:rFonts w:ascii="Cambria Math" w:hAnsi="Cambria Math"/>
                        <w:sz w:val="24"/>
                      </w:rPr>
                    </m:ctrlPr>
                  </m:sSubPr>
                  <m:e>
                    <m:r>
                      <m:rPr>
                        <m:sty m:val="p"/>
                      </m:rPr>
                      <w:rPr>
                        <w:rFonts w:ascii="Cambria Math" w:hAnsi="Cambria Math"/>
                        <w:sz w:val="24"/>
                      </w:rPr>
                      <m:t>L</m:t>
                    </m:r>
                  </m:e>
                  <m:sub>
                    <m:r>
                      <m:rPr>
                        <m:sty m:val="p"/>
                      </m:rPr>
                      <w:rPr>
                        <w:rFonts w:ascii="Cambria Math" w:hAnsi="Cambria Math"/>
                        <w:sz w:val="24"/>
                      </w:rPr>
                      <m:t>min</m:t>
                    </m:r>
                  </m:sub>
                </m:sSub>
                <m:r>
                  <m:rPr>
                    <m:sty m:val="p"/>
                  </m:rPr>
                  <w:rPr>
                    <w:rFonts w:ascii="Cambria Math" w:hAnsi="Cambria Math"/>
                    <w:sz w:val="24"/>
                  </w:rPr>
                  <m:t>&lt;</m:t>
                </m:r>
                <m:sSub>
                  <m:sSubPr>
                    <m:ctrlPr>
                      <w:rPr>
                        <w:rFonts w:ascii="Cambria Math" w:hAnsi="Cambria Math"/>
                        <w:sz w:val="24"/>
                      </w:rPr>
                    </m:ctrlPr>
                  </m:sSubPr>
                  <m:e>
                    <m:r>
                      <m:rPr>
                        <m:sty m:val="p"/>
                      </m:rPr>
                      <w:rPr>
                        <w:rFonts w:ascii="Cambria Math" w:hAnsi="Cambria Math"/>
                        <w:sz w:val="24"/>
                      </w:rPr>
                      <m:t>u</m:t>
                    </m:r>
                  </m:e>
                  <m:sub>
                    <m:r>
                      <m:rPr>
                        <m:sty m:val="p"/>
                      </m:rPr>
                      <w:rPr>
                        <w:rFonts w:ascii="Cambria Math" w:hAnsi="Cambria Math"/>
                        <w:sz w:val="24"/>
                      </w:rPr>
                      <m:t>API</m:t>
                    </m:r>
                  </m:sub>
                </m:sSub>
                <m:r>
                  <m:rPr>
                    <m:sty m:val="p"/>
                  </m:rPr>
                  <w:rPr>
                    <w:rFonts w:ascii="Cambria Math" w:hAnsi="Cambria Math"/>
                    <w:sz w:val="24"/>
                  </w:rPr>
                  <m:t>&lt;</m:t>
                </m:r>
                <m:sSub>
                  <m:sSubPr>
                    <m:ctrlPr>
                      <w:rPr>
                        <w:rFonts w:ascii="Cambria Math" w:hAnsi="Cambria Math"/>
                        <w:sz w:val="24"/>
                      </w:rPr>
                    </m:ctrlPr>
                  </m:sSubPr>
                  <m:e>
                    <m:r>
                      <m:rPr>
                        <m:sty m:val="p"/>
                      </m:rPr>
                      <w:rPr>
                        <w:rFonts w:ascii="Cambria Math" w:hAnsi="Cambria Math"/>
                        <w:sz w:val="24"/>
                      </w:rPr>
                      <m:t>L</m:t>
                    </m:r>
                  </m:e>
                  <m:sub>
                    <m:r>
                      <m:rPr>
                        <m:sty m:val="p"/>
                      </m:rPr>
                      <w:rPr>
                        <w:rFonts w:ascii="Cambria Math" w:hAnsi="Cambria Math"/>
                        <w:sz w:val="24"/>
                      </w:rPr>
                      <m:t>max</m:t>
                    </m:r>
                  </m:sub>
                </m:sSub>
                <m:r>
                  <m:rPr>
                    <m:sty m:val="p"/>
                  </m:rPr>
                  <w:rPr>
                    <w:rFonts w:ascii="Cambria Math" w:hAnsi="Cambria Math"/>
                    <w:sz w:val="24"/>
                  </w:rPr>
                  <m:t xml:space="preserve"> ;</m:t>
                </m:r>
              </m:e>
              <m:e>
                <m:sSub>
                  <m:sSubPr>
                    <m:ctrlPr>
                      <w:rPr>
                        <w:rFonts w:ascii="Cambria Math" w:hAnsi="Cambria Math"/>
                        <w:sz w:val="24"/>
                      </w:rPr>
                    </m:ctrlPr>
                  </m:sSubPr>
                  <m:e>
                    <m:r>
                      <m:rPr>
                        <m:sty m:val="p"/>
                      </m:rPr>
                      <w:rPr>
                        <w:rFonts w:ascii="Cambria Math" w:hAnsi="Cambria Math"/>
                        <w:sz w:val="24"/>
                      </w:rPr>
                      <m:t>L</m:t>
                    </m:r>
                  </m:e>
                  <m:sub>
                    <m:r>
                      <m:rPr>
                        <m:sty m:val="p"/>
                      </m:rPr>
                      <w:rPr>
                        <w:rFonts w:ascii="Cambria Math" w:hAnsi="Cambria Math"/>
                        <w:sz w:val="24"/>
                      </w:rPr>
                      <m:t>max</m:t>
                    </m:r>
                  </m:sub>
                </m:sSub>
                <m:r>
                  <m:rPr>
                    <m:sty m:val="p"/>
                  </m:rPr>
                  <w:rPr>
                    <w:rFonts w:ascii="Cambria Math" w:hAnsi="Cambria Math"/>
                    <w:sz w:val="24"/>
                  </w:rPr>
                  <m:t xml:space="preserve">      if  </m:t>
                </m:r>
                <m:sSub>
                  <m:sSubPr>
                    <m:ctrlPr>
                      <w:rPr>
                        <w:rFonts w:ascii="Cambria Math" w:hAnsi="Cambria Math"/>
                        <w:sz w:val="24"/>
                      </w:rPr>
                    </m:ctrlPr>
                  </m:sSubPr>
                  <m:e>
                    <m:r>
                      <m:rPr>
                        <m:sty m:val="p"/>
                      </m:rPr>
                      <w:rPr>
                        <w:rFonts w:ascii="Cambria Math" w:hAnsi="Cambria Math"/>
                        <w:sz w:val="24"/>
                      </w:rPr>
                      <m:t>u</m:t>
                    </m:r>
                  </m:e>
                  <m:sub>
                    <m:r>
                      <m:rPr>
                        <m:sty m:val="p"/>
                      </m:rPr>
                      <w:rPr>
                        <w:rFonts w:ascii="Cambria Math" w:hAnsi="Cambria Math"/>
                        <w:sz w:val="24"/>
                      </w:rPr>
                      <m:t>API</m:t>
                    </m:r>
                  </m:sub>
                </m:sSub>
                <m:r>
                  <m:rPr>
                    <m:sty m:val="p"/>
                  </m:rPr>
                  <w:rPr>
                    <w:rFonts w:ascii="Cambria Math" w:hAnsi="Cambria Math"/>
                    <w:sz w:val="24"/>
                  </w:rPr>
                  <m:t xml:space="preserve">≥ </m:t>
                </m:r>
                <m:sSub>
                  <m:sSubPr>
                    <m:ctrlPr>
                      <w:rPr>
                        <w:rFonts w:ascii="Cambria Math" w:hAnsi="Cambria Math"/>
                        <w:sz w:val="24"/>
                      </w:rPr>
                    </m:ctrlPr>
                  </m:sSubPr>
                  <m:e>
                    <m:r>
                      <m:rPr>
                        <m:sty m:val="p"/>
                      </m:rPr>
                      <w:rPr>
                        <w:rFonts w:ascii="Cambria Math" w:hAnsi="Cambria Math"/>
                        <w:sz w:val="24"/>
                      </w:rPr>
                      <m:t>L</m:t>
                    </m:r>
                  </m:e>
                  <m:sub>
                    <m:r>
                      <m:rPr>
                        <m:sty m:val="p"/>
                      </m:rPr>
                      <w:rPr>
                        <w:rFonts w:ascii="Cambria Math" w:hAnsi="Cambria Math"/>
                        <w:sz w:val="24"/>
                      </w:rPr>
                      <m:t>max</m:t>
                    </m:r>
                  </m:sub>
                </m:sSub>
                <m:r>
                  <m:rPr>
                    <m:sty m:val="p"/>
                  </m:rPr>
                  <w:rPr>
                    <w:rFonts w:ascii="Cambria Math" w:hAnsi="Cambria Math"/>
                    <w:sz w:val="24"/>
                  </w:rPr>
                  <m:t xml:space="preserve"> ;</m:t>
                </m:r>
                <m:ctrlPr>
                  <w:rPr>
                    <w:rFonts w:ascii="Cambria Math" w:eastAsia="Cambria Math" w:hAnsi="Cambria Math" w:cs="Cambria Math"/>
                    <w:sz w:val="24"/>
                  </w:rPr>
                </m:ctrlPr>
              </m:e>
              <m:e>
                <m:sSub>
                  <m:sSubPr>
                    <m:ctrlPr>
                      <w:rPr>
                        <w:rFonts w:ascii="Cambria Math" w:hAnsi="Cambria Math"/>
                        <w:sz w:val="24"/>
                      </w:rPr>
                    </m:ctrlPr>
                  </m:sSubPr>
                  <m:e>
                    <m:r>
                      <m:rPr>
                        <m:sty m:val="p"/>
                      </m:rPr>
                      <w:rPr>
                        <w:rFonts w:ascii="Cambria Math" w:hAnsi="Cambria Math"/>
                        <w:sz w:val="24"/>
                      </w:rPr>
                      <m:t>L</m:t>
                    </m:r>
                  </m:e>
                  <m:sub>
                    <m:r>
                      <m:rPr>
                        <m:sty m:val="p"/>
                      </m:rPr>
                      <w:rPr>
                        <w:rFonts w:ascii="Cambria Math" w:hAnsi="Cambria Math"/>
                        <w:sz w:val="24"/>
                      </w:rPr>
                      <m:t>min</m:t>
                    </m:r>
                  </m:sub>
                </m:sSub>
                <m:r>
                  <m:rPr>
                    <m:sty m:val="p"/>
                  </m:rPr>
                  <w:rPr>
                    <w:rFonts w:ascii="Cambria Math" w:hAnsi="Cambria Math"/>
                    <w:sz w:val="24"/>
                  </w:rPr>
                  <m:t xml:space="preserve">      if  </m:t>
                </m:r>
                <m:sSub>
                  <m:sSubPr>
                    <m:ctrlPr>
                      <w:rPr>
                        <w:rFonts w:ascii="Cambria Math" w:hAnsi="Cambria Math"/>
                        <w:sz w:val="24"/>
                      </w:rPr>
                    </m:ctrlPr>
                  </m:sSubPr>
                  <m:e>
                    <m:r>
                      <m:rPr>
                        <m:sty m:val="p"/>
                      </m:rPr>
                      <w:rPr>
                        <w:rFonts w:ascii="Cambria Math" w:hAnsi="Cambria Math"/>
                        <w:sz w:val="24"/>
                      </w:rPr>
                      <m:t>u</m:t>
                    </m:r>
                  </m:e>
                  <m:sub>
                    <m:r>
                      <m:rPr>
                        <m:sty m:val="p"/>
                      </m:rPr>
                      <w:rPr>
                        <w:rFonts w:ascii="Cambria Math" w:hAnsi="Cambria Math"/>
                        <w:sz w:val="24"/>
                      </w:rPr>
                      <m:t>API</m:t>
                    </m:r>
                  </m:sub>
                </m:sSub>
                <m:r>
                  <m:rPr>
                    <m:sty m:val="p"/>
                  </m:rPr>
                  <w:rPr>
                    <w:rFonts w:ascii="Cambria Math" w:hAnsi="Cambria Math"/>
                    <w:sz w:val="24"/>
                  </w:rPr>
                  <m:t xml:space="preserve">≤ </m:t>
                </m:r>
                <m:sSub>
                  <m:sSubPr>
                    <m:ctrlPr>
                      <w:rPr>
                        <w:rFonts w:ascii="Cambria Math" w:hAnsi="Cambria Math"/>
                        <w:sz w:val="24"/>
                      </w:rPr>
                    </m:ctrlPr>
                  </m:sSubPr>
                  <m:e>
                    <m:r>
                      <m:rPr>
                        <m:sty m:val="p"/>
                      </m:rPr>
                      <w:rPr>
                        <w:rFonts w:ascii="Cambria Math" w:hAnsi="Cambria Math"/>
                        <w:sz w:val="24"/>
                      </w:rPr>
                      <m:t>L</m:t>
                    </m:r>
                  </m:e>
                  <m:sub>
                    <m:r>
                      <m:rPr>
                        <m:sty m:val="p"/>
                      </m:rPr>
                      <w:rPr>
                        <w:rFonts w:ascii="Cambria Math" w:hAnsi="Cambria Math"/>
                        <w:sz w:val="24"/>
                      </w:rPr>
                      <m:t>min</m:t>
                    </m:r>
                  </m:sub>
                </m:sSub>
                <m:r>
                  <m:rPr>
                    <m:sty m:val="p"/>
                  </m:rPr>
                  <w:rPr>
                    <w:rFonts w:ascii="Cambria Math" w:hAnsi="Cambria Math"/>
                    <w:sz w:val="24"/>
                  </w:rPr>
                  <m:t>,</m:t>
                </m:r>
              </m:e>
            </m:eqArr>
          </m:e>
        </m:d>
      </m:oMath>
      <w:r w:rsidR="00212A16">
        <w:rPr>
          <w:rFonts w:ascii="Times New Roman" w:hAnsi="Times New Roman"/>
          <w:sz w:val="24"/>
        </w:rPr>
        <w:t xml:space="preserve">    </w:t>
      </w:r>
      <w:r w:rsidR="00212A16" w:rsidRPr="006928B6">
        <w:rPr>
          <w:rFonts w:ascii="Times New Roman" w:hAnsi="Times New Roman"/>
          <w:sz w:val="24"/>
        </w:rPr>
        <w:t xml:space="preserve"> </w:t>
      </w:r>
      <w:r w:rsidR="0082562C">
        <w:rPr>
          <w:rFonts w:ascii="Times New Roman" w:hAnsi="Times New Roman"/>
          <w:sz w:val="24"/>
        </w:rPr>
        <w:t>(2</w:t>
      </w:r>
      <w:r w:rsidR="00212A16" w:rsidRPr="00212A16">
        <w:rPr>
          <w:rFonts w:ascii="Times New Roman" w:hAnsi="Times New Roman"/>
          <w:sz w:val="24"/>
        </w:rPr>
        <w:t>)</w:t>
      </w:r>
    </w:p>
    <w:p w:rsidR="0036545F" w:rsidRDefault="00BE6A7D" w:rsidP="00324DD4">
      <w:pPr>
        <w:spacing w:after="0" w:line="240" w:lineRule="auto"/>
        <w:ind w:firstLine="720"/>
        <w:jc w:val="both"/>
        <w:rPr>
          <w:rFonts w:ascii="Times New Roman" w:hAnsi="Times New Roman"/>
          <w:sz w:val="24"/>
        </w:rPr>
      </w:pPr>
      <w:r w:rsidRPr="00BE6A7D">
        <w:rPr>
          <w:rFonts w:ascii="Times New Roman" w:hAnsi="Times New Roman"/>
          <w:sz w:val="24"/>
        </w:rPr>
        <w:t xml:space="preserve">Для </w:t>
      </w:r>
      <w:r w:rsidRPr="00F05F9E">
        <w:rPr>
          <w:rFonts w:ascii="Times New Roman" w:hAnsi="Times New Roman"/>
          <w:sz w:val="24"/>
        </w:rPr>
        <w:t xml:space="preserve">оценки работы систем управления </w:t>
      </w:r>
      <w:r w:rsidR="00F05F9E" w:rsidRPr="00F05F9E">
        <w:rPr>
          <w:rFonts w:ascii="Times New Roman" w:hAnsi="Times New Roman"/>
          <w:sz w:val="24"/>
        </w:rPr>
        <w:t xml:space="preserve">был проведен ряд </w:t>
      </w:r>
      <w:proofErr w:type="spellStart"/>
      <w:r w:rsidR="00F05F9E" w:rsidRPr="00F05F9E">
        <w:rPr>
          <w:rFonts w:ascii="Times New Roman" w:hAnsi="Times New Roman"/>
          <w:sz w:val="24"/>
        </w:rPr>
        <w:t>симуляционных</w:t>
      </w:r>
      <w:proofErr w:type="spellEnd"/>
      <w:r w:rsidR="00F05F9E" w:rsidRPr="00F05F9E">
        <w:rPr>
          <w:rFonts w:ascii="Times New Roman" w:hAnsi="Times New Roman"/>
          <w:sz w:val="24"/>
        </w:rPr>
        <w:t xml:space="preserve"> экспериментов.</w:t>
      </w:r>
      <w:r w:rsidRPr="00F05F9E">
        <w:rPr>
          <w:rFonts w:ascii="Times New Roman" w:hAnsi="Times New Roman"/>
          <w:sz w:val="24"/>
        </w:rPr>
        <w:t xml:space="preserve"> </w:t>
      </w:r>
      <w:r w:rsidR="00324DD4">
        <w:rPr>
          <w:rFonts w:ascii="Times New Roman" w:hAnsi="Times New Roman"/>
          <w:sz w:val="24"/>
        </w:rPr>
        <w:t xml:space="preserve">Основной задачей регуляторов было справиться с возникновением осевой силы и вследствие чего увеличением момента трения. </w:t>
      </w:r>
    </w:p>
    <w:p w:rsidR="00324DD4" w:rsidRDefault="00324DD4" w:rsidP="00324DD4">
      <w:pPr>
        <w:spacing w:after="0" w:line="240" w:lineRule="auto"/>
        <w:ind w:firstLine="720"/>
        <w:jc w:val="both"/>
        <w:rPr>
          <w:rFonts w:ascii="Times New Roman" w:hAnsi="Times New Roman"/>
          <w:sz w:val="24"/>
        </w:rPr>
      </w:pPr>
    </w:p>
    <w:p w:rsidR="0036545F" w:rsidRDefault="00F9600F" w:rsidP="00F9600F">
      <w:pPr>
        <w:spacing w:after="0" w:line="240" w:lineRule="auto"/>
        <w:jc w:val="center"/>
        <w:rPr>
          <w:rFonts w:ascii="Times New Roman" w:hAnsi="Times New Roman"/>
          <w:sz w:val="24"/>
        </w:rPr>
      </w:pPr>
      <w:r>
        <w:rPr>
          <w:rFonts w:ascii="Times New Roman" w:hAnsi="Times New Roman"/>
          <w:noProof/>
          <w:sz w:val="24"/>
        </w:rPr>
        <w:drawing>
          <wp:inline distT="0" distB="0" distL="0" distR="0">
            <wp:extent cx="5438274" cy="2649855"/>
            <wp:effectExtent l="0" t="0" r="0" b="0"/>
            <wp:docPr id="2" name="Рисунок 2" descr="C:\Users\Yuri\YandexDisk\работы по коническому подшипнику\Энергосбережение\без усилия.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ri\YandexDisk\работы по коническому подшипнику\Энергосбережение\без усилия.emf"/>
                    <pic:cNvPicPr>
                      <a:picLocks noChangeAspect="1" noChangeArrowheads="1"/>
                    </pic:cNvPicPr>
                  </pic:nvPicPr>
                  <pic:blipFill rotWithShape="1">
                    <a:blip r:embed="rId8">
                      <a:extLst>
                        <a:ext uri="{28A0092B-C50C-407E-A947-70E740481C1C}">
                          <a14:useLocalDpi xmlns:a14="http://schemas.microsoft.com/office/drawing/2010/main" val="0"/>
                        </a:ext>
                      </a:extLst>
                    </a:blip>
                    <a:srcRect l="9145" r="35980"/>
                    <a:stretch/>
                  </pic:blipFill>
                  <pic:spPr bwMode="auto">
                    <a:xfrm>
                      <a:off x="0" y="0"/>
                      <a:ext cx="5447831" cy="2654512"/>
                    </a:xfrm>
                    <a:prstGeom prst="rect">
                      <a:avLst/>
                    </a:prstGeom>
                    <a:noFill/>
                    <a:ln>
                      <a:noFill/>
                    </a:ln>
                    <a:extLst>
                      <a:ext uri="{53640926-AAD7-44D8-BBD7-CCE9431645EC}">
                        <a14:shadowObscured xmlns:a14="http://schemas.microsoft.com/office/drawing/2010/main"/>
                      </a:ext>
                    </a:extLst>
                  </pic:spPr>
                </pic:pic>
              </a:graphicData>
            </a:graphic>
          </wp:inline>
        </w:drawing>
      </w:r>
    </w:p>
    <w:p w:rsidR="003F569C" w:rsidRPr="00B2798F" w:rsidRDefault="00324DD4" w:rsidP="003F569C">
      <w:pPr>
        <w:spacing w:after="0" w:line="240" w:lineRule="auto"/>
        <w:jc w:val="center"/>
        <w:rPr>
          <w:rFonts w:ascii="Times New Roman" w:hAnsi="Times New Roman"/>
          <w:b/>
          <w:i/>
          <w:szCs w:val="22"/>
        </w:rPr>
      </w:pPr>
      <w:r>
        <w:rPr>
          <w:rFonts w:ascii="Times New Roman" w:hAnsi="Times New Roman"/>
          <w:b/>
          <w:i/>
          <w:szCs w:val="22"/>
        </w:rPr>
        <w:t>Рисунок 3</w:t>
      </w:r>
      <w:r w:rsidR="003F569C" w:rsidRPr="00B2798F">
        <w:rPr>
          <w:rFonts w:ascii="Times New Roman" w:hAnsi="Times New Roman"/>
          <w:b/>
          <w:i/>
          <w:szCs w:val="22"/>
        </w:rPr>
        <w:t xml:space="preserve"> - Значение момента трения в соответствие с управляющим воздействием контроллеров</w:t>
      </w:r>
    </w:p>
    <w:p w:rsidR="003F569C" w:rsidRDefault="003F569C" w:rsidP="00334B43">
      <w:pPr>
        <w:spacing w:after="0" w:line="240" w:lineRule="auto"/>
        <w:ind w:firstLine="720"/>
        <w:jc w:val="both"/>
        <w:rPr>
          <w:rFonts w:ascii="Times New Roman" w:hAnsi="Times New Roman"/>
          <w:sz w:val="24"/>
        </w:rPr>
      </w:pPr>
    </w:p>
    <w:p w:rsidR="00334B43" w:rsidRDefault="00334B43" w:rsidP="00334B43">
      <w:pPr>
        <w:spacing w:after="0" w:line="240" w:lineRule="auto"/>
        <w:ind w:firstLine="720"/>
        <w:jc w:val="both"/>
        <w:rPr>
          <w:rFonts w:ascii="Times New Roman" w:hAnsi="Times New Roman"/>
          <w:sz w:val="24"/>
        </w:rPr>
      </w:pPr>
      <w:r w:rsidRPr="00334B43">
        <w:rPr>
          <w:rFonts w:ascii="Times New Roman" w:hAnsi="Times New Roman"/>
          <w:sz w:val="24"/>
        </w:rPr>
        <w:t xml:space="preserve">На рисунке </w:t>
      </w:r>
      <w:r w:rsidR="00324DD4">
        <w:rPr>
          <w:rFonts w:ascii="Times New Roman" w:hAnsi="Times New Roman"/>
          <w:sz w:val="24"/>
        </w:rPr>
        <w:t>3</w:t>
      </w:r>
      <w:r w:rsidR="005A6800">
        <w:rPr>
          <w:rFonts w:ascii="Times New Roman" w:hAnsi="Times New Roman"/>
          <w:sz w:val="24"/>
        </w:rPr>
        <w:t xml:space="preserve"> </w:t>
      </w:r>
      <w:r w:rsidRPr="00334B43">
        <w:rPr>
          <w:rFonts w:ascii="Times New Roman" w:hAnsi="Times New Roman"/>
          <w:sz w:val="24"/>
        </w:rPr>
        <w:t xml:space="preserve">представлены </w:t>
      </w:r>
      <w:r w:rsidR="00324DD4">
        <w:rPr>
          <w:rFonts w:ascii="Times New Roman" w:hAnsi="Times New Roman"/>
          <w:sz w:val="24"/>
        </w:rPr>
        <w:t>результаты моделирования. Г</w:t>
      </w:r>
      <w:r w:rsidRPr="00334B43">
        <w:rPr>
          <w:rFonts w:ascii="Times New Roman" w:hAnsi="Times New Roman"/>
          <w:sz w:val="24"/>
        </w:rPr>
        <w:t>рафики изменения момента в соответствие с управляющим воздействием регуляторов</w:t>
      </w:r>
      <w:r w:rsidR="00324DD4">
        <w:rPr>
          <w:rFonts w:ascii="Times New Roman" w:hAnsi="Times New Roman"/>
          <w:sz w:val="24"/>
        </w:rPr>
        <w:t xml:space="preserve"> </w:t>
      </w:r>
      <w:proofErr w:type="gramStart"/>
      <w:r w:rsidR="00324DD4">
        <w:rPr>
          <w:rFonts w:ascii="Times New Roman" w:hAnsi="Times New Roman"/>
          <w:sz w:val="24"/>
        </w:rPr>
        <w:t>показывают</w:t>
      </w:r>
      <w:proofErr w:type="gramEnd"/>
      <w:r w:rsidR="00324DD4">
        <w:rPr>
          <w:rFonts w:ascii="Times New Roman" w:hAnsi="Times New Roman"/>
          <w:sz w:val="24"/>
        </w:rPr>
        <w:t xml:space="preserve"> что </w:t>
      </w:r>
      <w:r w:rsidR="00F9719F">
        <w:rPr>
          <w:rFonts w:ascii="Times New Roman" w:hAnsi="Times New Roman"/>
          <w:sz w:val="24"/>
        </w:rPr>
        <w:t>адаптивный ПИ-</w:t>
      </w:r>
      <w:r w:rsidR="00324DD4">
        <w:rPr>
          <w:rFonts w:ascii="Times New Roman" w:hAnsi="Times New Roman"/>
          <w:sz w:val="24"/>
        </w:rPr>
        <w:t>регулятор значительно лучше справляется с поставленной задачей</w:t>
      </w:r>
      <w:r w:rsidRPr="00334B43">
        <w:rPr>
          <w:rFonts w:ascii="Times New Roman" w:hAnsi="Times New Roman"/>
          <w:sz w:val="24"/>
        </w:rPr>
        <w:t>.</w:t>
      </w:r>
      <w:r w:rsidR="00324DD4">
        <w:rPr>
          <w:rFonts w:ascii="Times New Roman" w:hAnsi="Times New Roman"/>
          <w:sz w:val="24"/>
        </w:rPr>
        <w:t xml:space="preserve"> </w:t>
      </w:r>
      <w:r w:rsidR="00F9719F">
        <w:rPr>
          <w:rFonts w:ascii="Times New Roman" w:hAnsi="Times New Roman"/>
          <w:sz w:val="24"/>
        </w:rPr>
        <w:t>Однако н</w:t>
      </w:r>
      <w:r w:rsidRPr="00334B43">
        <w:rPr>
          <w:rFonts w:ascii="Times New Roman" w:hAnsi="Times New Roman"/>
          <w:sz w:val="24"/>
        </w:rPr>
        <w:t xml:space="preserve">а графике управляющего сигнала адаптивного ПИ-регулятора видны </w:t>
      </w:r>
      <w:r w:rsidR="00F9719F">
        <w:rPr>
          <w:rFonts w:ascii="Times New Roman" w:hAnsi="Times New Roman"/>
          <w:sz w:val="24"/>
        </w:rPr>
        <w:t>колебания управляющего сигнала из-за плавающей границы. Данный эффект может быть решен за счет  увеличения частоты управляющего воздействия.</w:t>
      </w:r>
      <w:r w:rsidRPr="00334B43">
        <w:rPr>
          <w:rFonts w:ascii="Times New Roman" w:hAnsi="Times New Roman"/>
          <w:sz w:val="24"/>
        </w:rPr>
        <w:t xml:space="preserve"> Что касательно ПИ-регулятора то регулирование осуществляется только в первой половине до достижения максимума. </w:t>
      </w:r>
    </w:p>
    <w:p w:rsidR="0036545F" w:rsidRPr="00F87D36" w:rsidRDefault="00176C99" w:rsidP="006928B6">
      <w:pPr>
        <w:spacing w:after="0" w:line="240" w:lineRule="auto"/>
        <w:ind w:firstLine="720"/>
        <w:jc w:val="both"/>
        <w:rPr>
          <w:rFonts w:ascii="Times New Roman" w:hAnsi="Times New Roman"/>
          <w:b/>
          <w:i/>
          <w:sz w:val="24"/>
          <w:szCs w:val="24"/>
          <w:lang w:val="en-US"/>
        </w:rPr>
      </w:pPr>
      <w:r w:rsidRPr="00117F19">
        <w:rPr>
          <w:rFonts w:ascii="Times New Roman" w:hAnsi="Times New Roman"/>
          <w:b/>
          <w:i/>
          <w:sz w:val="24"/>
          <w:szCs w:val="24"/>
        </w:rPr>
        <w:t>Данная работа выполнена при поддержке Министерства науки и высшего образования Российской Федерации в рамках гранта През</w:t>
      </w:r>
      <w:r>
        <w:rPr>
          <w:rFonts w:ascii="Times New Roman" w:hAnsi="Times New Roman"/>
          <w:b/>
          <w:i/>
          <w:sz w:val="24"/>
          <w:szCs w:val="24"/>
        </w:rPr>
        <w:t>идента Российской Федерации № МД</w:t>
      </w:r>
      <w:r w:rsidRPr="00117F19">
        <w:rPr>
          <w:rFonts w:ascii="Times New Roman" w:hAnsi="Times New Roman"/>
          <w:b/>
          <w:i/>
          <w:sz w:val="24"/>
          <w:szCs w:val="24"/>
        </w:rPr>
        <w:t xml:space="preserve"> -129.2020.8. Авторы</w:t>
      </w:r>
      <w:r w:rsidRPr="00176C99">
        <w:rPr>
          <w:rFonts w:ascii="Times New Roman" w:hAnsi="Times New Roman"/>
          <w:b/>
          <w:i/>
          <w:sz w:val="24"/>
          <w:szCs w:val="24"/>
          <w:lang w:val="en-US"/>
        </w:rPr>
        <w:t xml:space="preserve"> </w:t>
      </w:r>
      <w:r w:rsidRPr="00117F19">
        <w:rPr>
          <w:rFonts w:ascii="Times New Roman" w:hAnsi="Times New Roman"/>
          <w:b/>
          <w:i/>
          <w:sz w:val="24"/>
          <w:szCs w:val="24"/>
        </w:rPr>
        <w:t>с</w:t>
      </w:r>
      <w:r w:rsidRPr="00176C99">
        <w:rPr>
          <w:rFonts w:ascii="Times New Roman" w:hAnsi="Times New Roman"/>
          <w:b/>
          <w:i/>
          <w:sz w:val="24"/>
          <w:szCs w:val="24"/>
          <w:lang w:val="en-US"/>
        </w:rPr>
        <w:t xml:space="preserve"> </w:t>
      </w:r>
      <w:r w:rsidRPr="00117F19">
        <w:rPr>
          <w:rFonts w:ascii="Times New Roman" w:hAnsi="Times New Roman"/>
          <w:b/>
          <w:i/>
          <w:sz w:val="24"/>
          <w:szCs w:val="24"/>
        </w:rPr>
        <w:t>благодарностью</w:t>
      </w:r>
      <w:r w:rsidRPr="00176C99">
        <w:rPr>
          <w:rFonts w:ascii="Times New Roman" w:hAnsi="Times New Roman"/>
          <w:b/>
          <w:i/>
          <w:sz w:val="24"/>
          <w:szCs w:val="24"/>
          <w:lang w:val="en-US"/>
        </w:rPr>
        <w:t xml:space="preserve"> </w:t>
      </w:r>
      <w:r w:rsidRPr="00117F19">
        <w:rPr>
          <w:rFonts w:ascii="Times New Roman" w:hAnsi="Times New Roman"/>
          <w:b/>
          <w:i/>
          <w:sz w:val="24"/>
          <w:szCs w:val="24"/>
        </w:rPr>
        <w:t>признают</w:t>
      </w:r>
      <w:r w:rsidRPr="00176C99">
        <w:rPr>
          <w:rFonts w:ascii="Times New Roman" w:hAnsi="Times New Roman"/>
          <w:b/>
          <w:i/>
          <w:sz w:val="24"/>
          <w:szCs w:val="24"/>
          <w:lang w:val="en-US"/>
        </w:rPr>
        <w:t xml:space="preserve"> </w:t>
      </w:r>
      <w:r w:rsidRPr="00117F19">
        <w:rPr>
          <w:rFonts w:ascii="Times New Roman" w:hAnsi="Times New Roman"/>
          <w:b/>
          <w:i/>
          <w:sz w:val="24"/>
          <w:szCs w:val="24"/>
        </w:rPr>
        <w:t>эту</w:t>
      </w:r>
      <w:r w:rsidRPr="00176C99">
        <w:rPr>
          <w:rFonts w:ascii="Times New Roman" w:hAnsi="Times New Roman"/>
          <w:b/>
          <w:i/>
          <w:sz w:val="24"/>
          <w:szCs w:val="24"/>
          <w:lang w:val="en-US"/>
        </w:rPr>
        <w:t xml:space="preserve"> </w:t>
      </w:r>
      <w:r w:rsidRPr="00117F19">
        <w:rPr>
          <w:rFonts w:ascii="Times New Roman" w:hAnsi="Times New Roman"/>
          <w:b/>
          <w:i/>
          <w:sz w:val="24"/>
          <w:szCs w:val="24"/>
        </w:rPr>
        <w:t>поддержку</w:t>
      </w:r>
      <w:r w:rsidRPr="00176C99">
        <w:rPr>
          <w:rFonts w:ascii="Times New Roman" w:hAnsi="Times New Roman"/>
          <w:b/>
          <w:i/>
          <w:sz w:val="24"/>
          <w:szCs w:val="24"/>
          <w:lang w:val="en-US"/>
        </w:rPr>
        <w:t>.</w:t>
      </w:r>
    </w:p>
    <w:p w:rsidR="00176C99" w:rsidRPr="00F87D36" w:rsidRDefault="00176C99" w:rsidP="006928B6">
      <w:pPr>
        <w:spacing w:after="0" w:line="240" w:lineRule="auto"/>
        <w:ind w:firstLine="720"/>
        <w:jc w:val="both"/>
        <w:rPr>
          <w:rFonts w:ascii="Times New Roman" w:hAnsi="Times New Roman"/>
          <w:sz w:val="24"/>
          <w:lang w:val="en-US"/>
        </w:rPr>
      </w:pPr>
    </w:p>
    <w:p w:rsidR="005C2394" w:rsidRPr="0082562C" w:rsidRDefault="002251F8">
      <w:pPr>
        <w:spacing w:after="0" w:line="240" w:lineRule="auto"/>
        <w:jc w:val="center"/>
        <w:rPr>
          <w:rFonts w:ascii="Times New Roman" w:hAnsi="Times New Roman"/>
          <w:lang w:val="en-US"/>
        </w:rPr>
      </w:pPr>
      <w:r w:rsidRPr="0082562C">
        <w:rPr>
          <w:rFonts w:ascii="Times New Roman" w:hAnsi="Times New Roman"/>
        </w:rPr>
        <w:t>Список</w:t>
      </w:r>
      <w:r w:rsidRPr="0082562C">
        <w:rPr>
          <w:rFonts w:ascii="Times New Roman" w:hAnsi="Times New Roman"/>
          <w:lang w:val="en-US"/>
        </w:rPr>
        <w:t xml:space="preserve"> </w:t>
      </w:r>
      <w:r w:rsidRPr="0082562C">
        <w:rPr>
          <w:rFonts w:ascii="Times New Roman" w:hAnsi="Times New Roman"/>
        </w:rPr>
        <w:t>литературы</w:t>
      </w:r>
    </w:p>
    <w:p w:rsidR="00B2798F" w:rsidRPr="0082562C" w:rsidRDefault="00B2798F" w:rsidP="00B2798F">
      <w:pPr>
        <w:spacing w:after="0" w:line="240" w:lineRule="auto"/>
        <w:ind w:firstLine="709"/>
        <w:jc w:val="both"/>
        <w:rPr>
          <w:rFonts w:ascii="Times New Roman" w:hAnsi="Times New Roman"/>
          <w:lang w:val="en-US"/>
        </w:rPr>
      </w:pPr>
      <w:r w:rsidRPr="0082562C">
        <w:rPr>
          <w:rFonts w:ascii="Times New Roman" w:hAnsi="Times New Roman"/>
          <w:lang w:val="en-US"/>
        </w:rPr>
        <w:t xml:space="preserve">1. D. C. De </w:t>
      </w:r>
      <w:proofErr w:type="spellStart"/>
      <w:r w:rsidRPr="0082562C">
        <w:rPr>
          <w:rFonts w:ascii="Times New Roman" w:hAnsi="Times New Roman"/>
          <w:lang w:val="en-US"/>
        </w:rPr>
        <w:t>Moraes</w:t>
      </w:r>
      <w:proofErr w:type="spellEnd"/>
      <w:r w:rsidRPr="0082562C">
        <w:rPr>
          <w:rFonts w:ascii="Times New Roman" w:hAnsi="Times New Roman"/>
          <w:lang w:val="en-US"/>
        </w:rPr>
        <w:t xml:space="preserve"> and R. </w:t>
      </w:r>
      <w:proofErr w:type="spellStart"/>
      <w:r w:rsidRPr="0082562C">
        <w:rPr>
          <w:rFonts w:ascii="Times New Roman" w:hAnsi="Times New Roman"/>
          <w:lang w:val="en-US"/>
        </w:rPr>
        <w:t>Nicoletti</w:t>
      </w:r>
      <w:proofErr w:type="spellEnd"/>
      <w:r w:rsidRPr="0082562C">
        <w:rPr>
          <w:rFonts w:ascii="Times New Roman" w:hAnsi="Times New Roman"/>
          <w:lang w:val="en-US"/>
        </w:rPr>
        <w:t xml:space="preserve"> Hydrodynamic bearing with electromagnetic actuators: Rotor vibration control and limitations/ D. C. De </w:t>
      </w:r>
      <w:proofErr w:type="spellStart"/>
      <w:r w:rsidRPr="0082562C">
        <w:rPr>
          <w:rFonts w:ascii="Times New Roman" w:hAnsi="Times New Roman"/>
          <w:lang w:val="en-US"/>
        </w:rPr>
        <w:t>Moraes</w:t>
      </w:r>
      <w:proofErr w:type="spellEnd"/>
      <w:r w:rsidRPr="0082562C">
        <w:rPr>
          <w:rFonts w:ascii="Times New Roman" w:hAnsi="Times New Roman"/>
          <w:lang w:val="en-US"/>
        </w:rPr>
        <w:t xml:space="preserve"> and R. </w:t>
      </w:r>
      <w:proofErr w:type="spellStart"/>
      <w:r w:rsidRPr="0082562C">
        <w:rPr>
          <w:rFonts w:ascii="Times New Roman" w:hAnsi="Times New Roman"/>
          <w:lang w:val="en-US"/>
        </w:rPr>
        <w:t>Nicoletti</w:t>
      </w:r>
      <w:proofErr w:type="spellEnd"/>
      <w:r w:rsidRPr="0082562C">
        <w:rPr>
          <w:rFonts w:ascii="Times New Roman" w:hAnsi="Times New Roman"/>
          <w:lang w:val="en-US"/>
        </w:rPr>
        <w:t xml:space="preserve"> // Proc. ISMA 2010 - Int. Conf. Noise </w:t>
      </w:r>
      <w:proofErr w:type="spellStart"/>
      <w:r w:rsidRPr="0082562C">
        <w:rPr>
          <w:rFonts w:ascii="Times New Roman" w:hAnsi="Times New Roman"/>
          <w:lang w:val="en-US"/>
        </w:rPr>
        <w:t>Vib</w:t>
      </w:r>
      <w:proofErr w:type="spellEnd"/>
      <w:r w:rsidRPr="0082562C">
        <w:rPr>
          <w:rFonts w:ascii="Times New Roman" w:hAnsi="Times New Roman"/>
          <w:lang w:val="en-US"/>
        </w:rPr>
        <w:t>. Eng. Incl. USD 2010, pp. 3715–3721</w:t>
      </w:r>
    </w:p>
    <w:p w:rsidR="00B2798F" w:rsidRPr="0082562C" w:rsidRDefault="00B2798F" w:rsidP="00B2798F">
      <w:pPr>
        <w:spacing w:after="0" w:line="240" w:lineRule="auto"/>
        <w:ind w:firstLine="709"/>
        <w:jc w:val="both"/>
        <w:rPr>
          <w:rFonts w:ascii="Times New Roman" w:hAnsi="Times New Roman"/>
          <w:lang w:val="en-US"/>
        </w:rPr>
      </w:pPr>
      <w:r w:rsidRPr="0082562C">
        <w:rPr>
          <w:rFonts w:ascii="Times New Roman" w:hAnsi="Times New Roman"/>
          <w:lang w:val="en-US"/>
        </w:rPr>
        <w:t xml:space="preserve">2. D. S. </w:t>
      </w:r>
      <w:proofErr w:type="spellStart"/>
      <w:r w:rsidRPr="0082562C">
        <w:rPr>
          <w:rFonts w:ascii="Times New Roman" w:hAnsi="Times New Roman"/>
          <w:lang w:val="en-US"/>
        </w:rPr>
        <w:t>Alves</w:t>
      </w:r>
      <w:proofErr w:type="spellEnd"/>
      <w:r w:rsidRPr="0082562C">
        <w:rPr>
          <w:rFonts w:ascii="Times New Roman" w:hAnsi="Times New Roman"/>
          <w:lang w:val="en-US"/>
        </w:rPr>
        <w:t xml:space="preserve">, M. F. Wu, and K. L. </w:t>
      </w:r>
      <w:proofErr w:type="spellStart"/>
      <w:r w:rsidRPr="0082562C">
        <w:rPr>
          <w:rFonts w:ascii="Times New Roman" w:hAnsi="Times New Roman"/>
          <w:lang w:val="en-US"/>
        </w:rPr>
        <w:t>Cavalca</w:t>
      </w:r>
      <w:proofErr w:type="spellEnd"/>
      <w:r w:rsidRPr="0082562C">
        <w:rPr>
          <w:rFonts w:ascii="Times New Roman" w:hAnsi="Times New Roman"/>
          <w:lang w:val="en-US"/>
        </w:rPr>
        <w:t xml:space="preserve"> Application of gain-scheduled vibration control to nonlinear journal-bearing supported rotor/ D. S. </w:t>
      </w:r>
      <w:proofErr w:type="spellStart"/>
      <w:r w:rsidRPr="0082562C">
        <w:rPr>
          <w:rFonts w:ascii="Times New Roman" w:hAnsi="Times New Roman"/>
          <w:lang w:val="en-US"/>
        </w:rPr>
        <w:t>Alves</w:t>
      </w:r>
      <w:proofErr w:type="spellEnd"/>
      <w:r w:rsidRPr="0082562C">
        <w:rPr>
          <w:rFonts w:ascii="Times New Roman" w:hAnsi="Times New Roman"/>
          <w:lang w:val="en-US"/>
        </w:rPr>
        <w:t xml:space="preserve">, M. F. Wu, and K. L. </w:t>
      </w:r>
      <w:proofErr w:type="spellStart"/>
      <w:r w:rsidRPr="0082562C">
        <w:rPr>
          <w:rFonts w:ascii="Times New Roman" w:hAnsi="Times New Roman"/>
          <w:lang w:val="en-US"/>
        </w:rPr>
        <w:t>Cavalca</w:t>
      </w:r>
      <w:proofErr w:type="spellEnd"/>
      <w:r w:rsidRPr="0082562C">
        <w:rPr>
          <w:rFonts w:ascii="Times New Roman" w:hAnsi="Times New Roman"/>
          <w:lang w:val="en-US"/>
        </w:rPr>
        <w:t xml:space="preserve"> // J. Sound Vib.-2019. vol. 442, pp. 714–737, </w:t>
      </w:r>
      <w:proofErr w:type="spellStart"/>
      <w:r w:rsidRPr="0082562C">
        <w:rPr>
          <w:rFonts w:ascii="Times New Roman" w:hAnsi="Times New Roman"/>
          <w:lang w:val="en-US"/>
        </w:rPr>
        <w:t>doi</w:t>
      </w:r>
      <w:proofErr w:type="spellEnd"/>
      <w:r w:rsidRPr="0082562C">
        <w:rPr>
          <w:rFonts w:ascii="Times New Roman" w:hAnsi="Times New Roman"/>
          <w:lang w:val="en-US"/>
        </w:rPr>
        <w:t>: 10.1016/j.jsv.2018.11.027.</w:t>
      </w:r>
    </w:p>
    <w:p w:rsidR="00B2798F" w:rsidRPr="0082562C" w:rsidRDefault="00B2798F" w:rsidP="00B2798F">
      <w:pPr>
        <w:spacing w:after="0" w:line="240" w:lineRule="auto"/>
        <w:ind w:firstLine="709"/>
        <w:jc w:val="both"/>
        <w:rPr>
          <w:rFonts w:ascii="Times New Roman" w:hAnsi="Times New Roman"/>
          <w:lang w:val="en-US"/>
        </w:rPr>
      </w:pPr>
      <w:r w:rsidRPr="0082562C">
        <w:rPr>
          <w:rFonts w:ascii="Times New Roman" w:hAnsi="Times New Roman"/>
          <w:lang w:val="en-US"/>
        </w:rPr>
        <w:t xml:space="preserve">3. J. </w:t>
      </w:r>
      <w:proofErr w:type="spellStart"/>
      <w:r w:rsidRPr="0082562C">
        <w:rPr>
          <w:rFonts w:ascii="Times New Roman" w:hAnsi="Times New Roman"/>
          <w:lang w:val="en-US"/>
        </w:rPr>
        <w:t>Tůma</w:t>
      </w:r>
      <w:proofErr w:type="spellEnd"/>
      <w:r w:rsidRPr="0082562C">
        <w:rPr>
          <w:rFonts w:ascii="Times New Roman" w:hAnsi="Times New Roman"/>
          <w:lang w:val="en-US"/>
        </w:rPr>
        <w:t xml:space="preserve">, J. </w:t>
      </w:r>
      <w:proofErr w:type="spellStart"/>
      <w:r w:rsidRPr="0082562C">
        <w:rPr>
          <w:rFonts w:ascii="Times New Roman" w:hAnsi="Times New Roman"/>
          <w:lang w:val="en-US"/>
        </w:rPr>
        <w:t>Šimek</w:t>
      </w:r>
      <w:proofErr w:type="spellEnd"/>
      <w:r w:rsidRPr="0082562C">
        <w:rPr>
          <w:rFonts w:ascii="Times New Roman" w:hAnsi="Times New Roman"/>
          <w:lang w:val="en-US"/>
        </w:rPr>
        <w:t xml:space="preserve">, J. </w:t>
      </w:r>
      <w:proofErr w:type="spellStart"/>
      <w:r w:rsidRPr="0082562C">
        <w:rPr>
          <w:rFonts w:ascii="Times New Roman" w:hAnsi="Times New Roman"/>
          <w:lang w:val="en-US"/>
        </w:rPr>
        <w:t>Škuta</w:t>
      </w:r>
      <w:proofErr w:type="spellEnd"/>
      <w:r w:rsidRPr="0082562C">
        <w:rPr>
          <w:rFonts w:ascii="Times New Roman" w:hAnsi="Times New Roman"/>
          <w:lang w:val="en-US"/>
        </w:rPr>
        <w:t xml:space="preserve">, and J. Los Active vibrations control of journal bearings with the use of </w:t>
      </w:r>
      <w:proofErr w:type="spellStart"/>
      <w:r w:rsidRPr="0082562C">
        <w:rPr>
          <w:rFonts w:ascii="Times New Roman" w:hAnsi="Times New Roman"/>
          <w:lang w:val="en-US"/>
        </w:rPr>
        <w:t>piezoactuators</w:t>
      </w:r>
      <w:proofErr w:type="spellEnd"/>
      <w:r w:rsidRPr="0082562C">
        <w:rPr>
          <w:rFonts w:ascii="Times New Roman" w:hAnsi="Times New Roman"/>
          <w:lang w:val="en-US"/>
        </w:rPr>
        <w:t xml:space="preserve">/ J. </w:t>
      </w:r>
      <w:proofErr w:type="spellStart"/>
      <w:r w:rsidRPr="0082562C">
        <w:rPr>
          <w:rFonts w:ascii="Times New Roman" w:hAnsi="Times New Roman"/>
          <w:lang w:val="en-US"/>
        </w:rPr>
        <w:t>Tůma</w:t>
      </w:r>
      <w:proofErr w:type="spellEnd"/>
      <w:r w:rsidRPr="0082562C">
        <w:rPr>
          <w:rFonts w:ascii="Times New Roman" w:hAnsi="Times New Roman"/>
          <w:lang w:val="en-US"/>
        </w:rPr>
        <w:t xml:space="preserve">, J. </w:t>
      </w:r>
      <w:proofErr w:type="spellStart"/>
      <w:r w:rsidRPr="0082562C">
        <w:rPr>
          <w:rFonts w:ascii="Times New Roman" w:hAnsi="Times New Roman"/>
          <w:lang w:val="en-US"/>
        </w:rPr>
        <w:t>Šimek</w:t>
      </w:r>
      <w:proofErr w:type="spellEnd"/>
      <w:r w:rsidRPr="0082562C">
        <w:rPr>
          <w:rFonts w:ascii="Times New Roman" w:hAnsi="Times New Roman"/>
          <w:lang w:val="en-US"/>
        </w:rPr>
        <w:t xml:space="preserve">, J. </w:t>
      </w:r>
      <w:proofErr w:type="spellStart"/>
      <w:r w:rsidRPr="0082562C">
        <w:rPr>
          <w:rFonts w:ascii="Times New Roman" w:hAnsi="Times New Roman"/>
          <w:lang w:val="en-US"/>
        </w:rPr>
        <w:t>Škuta</w:t>
      </w:r>
      <w:proofErr w:type="spellEnd"/>
      <w:r w:rsidRPr="0082562C">
        <w:rPr>
          <w:rFonts w:ascii="Times New Roman" w:hAnsi="Times New Roman"/>
          <w:lang w:val="en-US"/>
        </w:rPr>
        <w:t xml:space="preserve">, and J. Los // Mech. Syst. Signal Process.-2013. vol. 36, no. 2, pp. 618–629, </w:t>
      </w:r>
      <w:proofErr w:type="spellStart"/>
      <w:r w:rsidRPr="0082562C">
        <w:rPr>
          <w:rFonts w:ascii="Times New Roman" w:hAnsi="Times New Roman"/>
          <w:lang w:val="en-US"/>
        </w:rPr>
        <w:t>doi</w:t>
      </w:r>
      <w:proofErr w:type="spellEnd"/>
      <w:r w:rsidRPr="0082562C">
        <w:rPr>
          <w:rFonts w:ascii="Times New Roman" w:hAnsi="Times New Roman"/>
          <w:lang w:val="en-US"/>
        </w:rPr>
        <w:t>: 10.1016/j.ymssp.2012.11.010.</w:t>
      </w:r>
    </w:p>
    <w:p w:rsidR="00B2798F" w:rsidRPr="0082562C" w:rsidRDefault="006D144D" w:rsidP="00B2798F">
      <w:pPr>
        <w:spacing w:after="0" w:line="240" w:lineRule="auto"/>
        <w:ind w:firstLine="709"/>
        <w:jc w:val="both"/>
        <w:rPr>
          <w:rFonts w:ascii="Times New Roman" w:hAnsi="Times New Roman"/>
          <w:lang w:val="en-US"/>
        </w:rPr>
      </w:pPr>
      <w:r>
        <w:rPr>
          <w:rFonts w:ascii="Times New Roman" w:hAnsi="Times New Roman"/>
          <w:lang w:val="en-US"/>
        </w:rPr>
        <w:t xml:space="preserve">4. </w:t>
      </w:r>
      <w:r w:rsidR="00B2798F" w:rsidRPr="0082562C">
        <w:rPr>
          <w:rFonts w:ascii="Times New Roman" w:hAnsi="Times New Roman"/>
          <w:lang w:val="en-US"/>
        </w:rPr>
        <w:t xml:space="preserve">I. F. Santos and F. Y. Watanabe Compensation of cross-coupling stiffness and increase of direct damping in </w:t>
      </w:r>
      <w:proofErr w:type="spellStart"/>
      <w:r w:rsidR="00B2798F" w:rsidRPr="0082562C">
        <w:rPr>
          <w:rFonts w:ascii="Times New Roman" w:hAnsi="Times New Roman"/>
          <w:lang w:val="en-US"/>
        </w:rPr>
        <w:t>multirecess</w:t>
      </w:r>
      <w:proofErr w:type="spellEnd"/>
      <w:r w:rsidR="00B2798F" w:rsidRPr="0082562C">
        <w:rPr>
          <w:rFonts w:ascii="Times New Roman" w:hAnsi="Times New Roman"/>
          <w:lang w:val="en-US"/>
        </w:rPr>
        <w:t xml:space="preserve"> journal bearings using active hybrid lubrication: Part i-theory/ I. F. Santos and F. Y. Watanabe // J. Tribol.-2004. vol. 126, no. 1, pp. 146–155, </w:t>
      </w:r>
      <w:proofErr w:type="spellStart"/>
      <w:r w:rsidR="00B2798F" w:rsidRPr="0082562C">
        <w:rPr>
          <w:rFonts w:ascii="Times New Roman" w:hAnsi="Times New Roman"/>
          <w:lang w:val="en-US"/>
        </w:rPr>
        <w:t>doi</w:t>
      </w:r>
      <w:proofErr w:type="spellEnd"/>
      <w:r w:rsidR="00B2798F" w:rsidRPr="0082562C">
        <w:rPr>
          <w:rFonts w:ascii="Times New Roman" w:hAnsi="Times New Roman"/>
          <w:lang w:val="en-US"/>
        </w:rPr>
        <w:t>: 10.1115/1.1631015.</w:t>
      </w:r>
    </w:p>
    <w:p w:rsidR="00B2798F" w:rsidRPr="0082562C" w:rsidRDefault="00B2798F" w:rsidP="00B2798F">
      <w:pPr>
        <w:spacing w:after="0" w:line="240" w:lineRule="auto"/>
        <w:ind w:firstLine="709"/>
        <w:jc w:val="both"/>
        <w:rPr>
          <w:rFonts w:ascii="Times New Roman" w:hAnsi="Times New Roman"/>
          <w:lang w:val="en-US"/>
        </w:rPr>
      </w:pPr>
      <w:r w:rsidRPr="0082562C">
        <w:rPr>
          <w:rFonts w:ascii="Times New Roman" w:hAnsi="Times New Roman"/>
          <w:lang w:val="en-US"/>
        </w:rPr>
        <w:t xml:space="preserve">5. </w:t>
      </w:r>
      <w:hyperlink r:id="rId9" w:history="1">
        <w:proofErr w:type="spellStart"/>
        <w:r w:rsidRPr="0082562C">
          <w:rPr>
            <w:rFonts w:ascii="Times New Roman" w:hAnsi="Times New Roman"/>
            <w:lang w:val="en-US"/>
          </w:rPr>
          <w:t>Ilmar</w:t>
        </w:r>
        <w:proofErr w:type="spellEnd"/>
        <w:r w:rsidRPr="0082562C">
          <w:rPr>
            <w:rFonts w:ascii="Times New Roman" w:hAnsi="Times New Roman"/>
            <w:lang w:val="en-US"/>
          </w:rPr>
          <w:t xml:space="preserve"> Santos</w:t>
        </w:r>
      </w:hyperlink>
      <w:r w:rsidRPr="0082562C">
        <w:rPr>
          <w:rFonts w:ascii="Times New Roman" w:hAnsi="Times New Roman"/>
          <w:lang w:val="en-US"/>
        </w:rPr>
        <w:t xml:space="preserve">, Stefano </w:t>
      </w:r>
      <w:proofErr w:type="spellStart"/>
      <w:r w:rsidRPr="0082562C">
        <w:rPr>
          <w:rFonts w:ascii="Times New Roman" w:hAnsi="Times New Roman"/>
          <w:lang w:val="en-US"/>
        </w:rPr>
        <w:t>Morosi</w:t>
      </w:r>
      <w:proofErr w:type="spellEnd"/>
      <w:r w:rsidRPr="0082562C">
        <w:rPr>
          <w:rFonts w:ascii="Times New Roman" w:hAnsi="Times New Roman"/>
          <w:lang w:val="en-US"/>
        </w:rPr>
        <w:t xml:space="preserve"> Experimental investigations of active air bearings/</w:t>
      </w:r>
      <w:proofErr w:type="spellStart"/>
      <w:r w:rsidRPr="0082562C">
        <w:rPr>
          <w:rFonts w:ascii="Times New Roman" w:hAnsi="Times New Roman"/>
        </w:rPr>
        <w:fldChar w:fldCharType="begin"/>
      </w:r>
      <w:r w:rsidRPr="0082562C">
        <w:rPr>
          <w:rFonts w:ascii="Times New Roman" w:hAnsi="Times New Roman"/>
          <w:lang w:val="en-US"/>
        </w:rPr>
        <w:instrText xml:space="preserve"> HYPERLINK "https://orbit.dtu.dk/en/persons/ilmar-santos" </w:instrText>
      </w:r>
      <w:r w:rsidRPr="0082562C">
        <w:rPr>
          <w:rFonts w:ascii="Times New Roman" w:hAnsi="Times New Roman"/>
        </w:rPr>
        <w:fldChar w:fldCharType="separate"/>
      </w:r>
      <w:r w:rsidRPr="0082562C">
        <w:rPr>
          <w:rFonts w:ascii="Times New Roman" w:hAnsi="Times New Roman"/>
          <w:lang w:val="en-US"/>
        </w:rPr>
        <w:t>Ilmar</w:t>
      </w:r>
      <w:proofErr w:type="spellEnd"/>
      <w:r w:rsidRPr="0082562C">
        <w:rPr>
          <w:rFonts w:ascii="Times New Roman" w:hAnsi="Times New Roman"/>
          <w:lang w:val="en-US"/>
        </w:rPr>
        <w:t xml:space="preserve"> Santos</w:t>
      </w:r>
      <w:r w:rsidRPr="0082562C">
        <w:rPr>
          <w:rFonts w:ascii="Times New Roman" w:hAnsi="Times New Roman"/>
        </w:rPr>
        <w:fldChar w:fldCharType="end"/>
      </w:r>
      <w:r w:rsidRPr="0082562C">
        <w:rPr>
          <w:rFonts w:ascii="Times New Roman" w:hAnsi="Times New Roman"/>
          <w:lang w:val="en-US"/>
        </w:rPr>
        <w:t xml:space="preserve">, Stefano </w:t>
      </w:r>
      <w:proofErr w:type="spellStart"/>
      <w:r w:rsidRPr="0082562C">
        <w:rPr>
          <w:rFonts w:ascii="Times New Roman" w:hAnsi="Times New Roman"/>
          <w:lang w:val="en-US"/>
        </w:rPr>
        <w:t>Morosi</w:t>
      </w:r>
      <w:proofErr w:type="spellEnd"/>
      <w:r w:rsidRPr="0082562C">
        <w:rPr>
          <w:rFonts w:ascii="Times New Roman" w:hAnsi="Times New Roman"/>
          <w:lang w:val="en-US"/>
        </w:rPr>
        <w:t xml:space="preserve"> // ASME Turbo Expo 2012 - Copenhagen, Denmark.-2012 pp. 1–10</w:t>
      </w:r>
    </w:p>
    <w:p w:rsidR="00B2798F" w:rsidRPr="0082562C" w:rsidRDefault="00B2798F" w:rsidP="00B2798F">
      <w:pPr>
        <w:spacing w:after="0" w:line="240" w:lineRule="auto"/>
        <w:ind w:firstLine="709"/>
        <w:jc w:val="both"/>
        <w:rPr>
          <w:rFonts w:ascii="Times New Roman" w:hAnsi="Times New Roman"/>
          <w:lang w:val="en-US"/>
        </w:rPr>
      </w:pPr>
      <w:r w:rsidRPr="0082562C">
        <w:rPr>
          <w:rFonts w:ascii="Times New Roman" w:hAnsi="Times New Roman"/>
          <w:lang w:val="en-US"/>
        </w:rPr>
        <w:t xml:space="preserve">6. </w:t>
      </w:r>
      <w:proofErr w:type="spellStart"/>
      <w:r w:rsidRPr="0082562C">
        <w:rPr>
          <w:rFonts w:ascii="Times New Roman" w:hAnsi="Times New Roman"/>
          <w:lang w:val="en-US"/>
        </w:rPr>
        <w:t>smimport</w:t>
      </w:r>
      <w:proofErr w:type="spellEnd"/>
      <w:r w:rsidRPr="0082562C">
        <w:rPr>
          <w:rFonts w:ascii="Times New Roman" w:hAnsi="Times New Roman"/>
          <w:lang w:val="en-US"/>
        </w:rPr>
        <w:t xml:space="preserve"> //</w:t>
      </w:r>
      <w:proofErr w:type="spellStart"/>
      <w:r w:rsidRPr="0082562C">
        <w:rPr>
          <w:rFonts w:ascii="Times New Roman" w:hAnsi="Times New Roman"/>
          <w:lang w:val="en-US"/>
        </w:rPr>
        <w:t>MathWorks</w:t>
      </w:r>
      <w:proofErr w:type="spellEnd"/>
      <w:r w:rsidRPr="0082562C">
        <w:rPr>
          <w:rFonts w:ascii="Times New Roman" w:hAnsi="Times New Roman"/>
          <w:lang w:val="en-US"/>
        </w:rPr>
        <w:t>. Help Center [</w:t>
      </w:r>
      <w:r w:rsidRPr="0082562C">
        <w:rPr>
          <w:rFonts w:ascii="Times New Roman" w:hAnsi="Times New Roman"/>
        </w:rPr>
        <w:t>сайт</w:t>
      </w:r>
      <w:r w:rsidRPr="0082562C">
        <w:rPr>
          <w:rFonts w:ascii="Times New Roman" w:hAnsi="Times New Roman"/>
          <w:lang w:val="en-US"/>
        </w:rPr>
        <w:t xml:space="preserve">].-URL </w:t>
      </w:r>
      <w:hyperlink r:id="rId10" w:history="1">
        <w:r w:rsidRPr="0082562C">
          <w:rPr>
            <w:rFonts w:ascii="Times New Roman" w:hAnsi="Times New Roman"/>
            <w:lang w:val="en-US"/>
          </w:rPr>
          <w:t>https://www.mathworks.com/help/physmod/sm/ref/smimport.html</w:t>
        </w:r>
      </w:hyperlink>
      <w:r w:rsidRPr="0082562C">
        <w:rPr>
          <w:rFonts w:ascii="Times New Roman" w:hAnsi="Times New Roman"/>
          <w:lang w:val="en-US"/>
        </w:rPr>
        <w:t xml:space="preserve"> (</w:t>
      </w:r>
      <w:r w:rsidRPr="0082562C">
        <w:rPr>
          <w:rFonts w:ascii="Times New Roman" w:hAnsi="Times New Roman"/>
        </w:rPr>
        <w:t>дата</w:t>
      </w:r>
      <w:r w:rsidRPr="0082562C">
        <w:rPr>
          <w:rFonts w:ascii="Times New Roman" w:hAnsi="Times New Roman"/>
          <w:lang w:val="en-US"/>
        </w:rPr>
        <w:t xml:space="preserve"> </w:t>
      </w:r>
      <w:r w:rsidRPr="0082562C">
        <w:rPr>
          <w:rFonts w:ascii="Times New Roman" w:hAnsi="Times New Roman"/>
        </w:rPr>
        <w:t>обращения</w:t>
      </w:r>
      <w:r w:rsidRPr="0082562C">
        <w:rPr>
          <w:rFonts w:ascii="Times New Roman" w:hAnsi="Times New Roman"/>
          <w:lang w:val="en-US"/>
        </w:rPr>
        <w:t xml:space="preserve"> 23.06.2021)</w:t>
      </w:r>
    </w:p>
    <w:p w:rsidR="005C2394" w:rsidRDefault="006D144D">
      <w:pPr>
        <w:spacing w:after="0" w:line="240" w:lineRule="auto"/>
        <w:ind w:firstLine="709"/>
        <w:jc w:val="both"/>
        <w:rPr>
          <w:rFonts w:ascii="Times New Roman" w:hAnsi="Times New Roman"/>
          <w:lang w:val="en-US"/>
        </w:rPr>
      </w:pPr>
      <w:r>
        <w:rPr>
          <w:rFonts w:ascii="Times New Roman" w:hAnsi="Times New Roman"/>
          <w:lang w:val="en-US"/>
        </w:rPr>
        <w:t xml:space="preserve">7. </w:t>
      </w:r>
      <w:r w:rsidRPr="006D144D">
        <w:rPr>
          <w:rFonts w:ascii="Times New Roman" w:hAnsi="Times New Roman"/>
          <w:lang w:val="en-US"/>
        </w:rPr>
        <w:t xml:space="preserve">A. V. </w:t>
      </w:r>
      <w:proofErr w:type="spellStart"/>
      <w:r w:rsidRPr="006D144D">
        <w:rPr>
          <w:rFonts w:ascii="Times New Roman" w:hAnsi="Times New Roman"/>
          <w:lang w:val="en-US"/>
        </w:rPr>
        <w:t>Kornaev</w:t>
      </w:r>
      <w:proofErr w:type="spellEnd"/>
      <w:r w:rsidRPr="006D144D">
        <w:rPr>
          <w:rFonts w:ascii="Times New Roman" w:hAnsi="Times New Roman"/>
          <w:lang w:val="en-US"/>
        </w:rPr>
        <w:t xml:space="preserve">, N. V. </w:t>
      </w:r>
      <w:proofErr w:type="spellStart"/>
      <w:r w:rsidRPr="006D144D">
        <w:rPr>
          <w:rFonts w:ascii="Times New Roman" w:hAnsi="Times New Roman"/>
          <w:lang w:val="en-US"/>
        </w:rPr>
        <w:t>Kornaev</w:t>
      </w:r>
      <w:proofErr w:type="spellEnd"/>
      <w:r w:rsidRPr="006D144D">
        <w:rPr>
          <w:rFonts w:ascii="Times New Roman" w:hAnsi="Times New Roman"/>
          <w:lang w:val="en-US"/>
        </w:rPr>
        <w:t>, E.</w:t>
      </w:r>
      <w:r>
        <w:rPr>
          <w:rFonts w:ascii="Times New Roman" w:hAnsi="Times New Roman"/>
          <w:lang w:val="en-US"/>
        </w:rPr>
        <w:t xml:space="preserve"> P. </w:t>
      </w:r>
      <w:proofErr w:type="spellStart"/>
      <w:r>
        <w:rPr>
          <w:rFonts w:ascii="Times New Roman" w:hAnsi="Times New Roman"/>
          <w:lang w:val="en-US"/>
        </w:rPr>
        <w:t>Kornaeva</w:t>
      </w:r>
      <w:proofErr w:type="spellEnd"/>
      <w:r>
        <w:rPr>
          <w:rFonts w:ascii="Times New Roman" w:hAnsi="Times New Roman"/>
          <w:lang w:val="en-US"/>
        </w:rPr>
        <w:t xml:space="preserve">, and L. A. </w:t>
      </w:r>
      <w:proofErr w:type="spellStart"/>
      <w:r>
        <w:rPr>
          <w:rFonts w:ascii="Times New Roman" w:hAnsi="Times New Roman"/>
          <w:lang w:val="en-US"/>
        </w:rPr>
        <w:t>Savin</w:t>
      </w:r>
      <w:proofErr w:type="spellEnd"/>
      <w:r>
        <w:rPr>
          <w:rFonts w:ascii="Times New Roman" w:hAnsi="Times New Roman"/>
          <w:lang w:val="en-US"/>
        </w:rPr>
        <w:t xml:space="preserve"> </w:t>
      </w:r>
      <w:r w:rsidRPr="006D144D">
        <w:rPr>
          <w:rFonts w:ascii="Times New Roman" w:hAnsi="Times New Roman"/>
          <w:lang w:val="en-US"/>
        </w:rPr>
        <w:t>Application of Artificial Neural Networks to Calculation of Oil Film Reaction Forces and Dynamic</w:t>
      </w:r>
      <w:r>
        <w:rPr>
          <w:rFonts w:ascii="Times New Roman" w:hAnsi="Times New Roman"/>
          <w:lang w:val="en-US"/>
        </w:rPr>
        <w:t>s of Rotors on Journal Bearings //</w:t>
      </w:r>
      <w:r w:rsidRPr="006D144D">
        <w:rPr>
          <w:rFonts w:ascii="Times New Roman" w:hAnsi="Times New Roman"/>
          <w:lang w:val="en-US"/>
        </w:rPr>
        <w:t xml:space="preserve"> Int</w:t>
      </w:r>
      <w:r>
        <w:rPr>
          <w:rFonts w:ascii="Times New Roman" w:hAnsi="Times New Roman"/>
          <w:lang w:val="en-US"/>
        </w:rPr>
        <w:t>. J. Rotating Mach., vol. 2017</w:t>
      </w:r>
      <w:r w:rsidRPr="006D144D">
        <w:rPr>
          <w:rFonts w:ascii="Times New Roman" w:hAnsi="Times New Roman"/>
          <w:lang w:val="en-US"/>
        </w:rPr>
        <w:t xml:space="preserve">, </w:t>
      </w:r>
      <w:proofErr w:type="spellStart"/>
      <w:r w:rsidRPr="006D144D">
        <w:rPr>
          <w:rFonts w:ascii="Times New Roman" w:hAnsi="Times New Roman"/>
          <w:lang w:val="en-US"/>
        </w:rPr>
        <w:t>doi</w:t>
      </w:r>
      <w:proofErr w:type="spellEnd"/>
      <w:r w:rsidRPr="006D144D">
        <w:rPr>
          <w:rFonts w:ascii="Times New Roman" w:hAnsi="Times New Roman"/>
          <w:lang w:val="en-US"/>
        </w:rPr>
        <w:t>: 10.1155/2017/9196701.</w:t>
      </w:r>
    </w:p>
    <w:p w:rsidR="006D144D" w:rsidRPr="003D2DC7" w:rsidRDefault="006D144D" w:rsidP="006F7F1E">
      <w:pPr>
        <w:spacing w:after="0" w:line="240" w:lineRule="auto"/>
        <w:ind w:firstLine="709"/>
        <w:jc w:val="both"/>
        <w:rPr>
          <w:rFonts w:ascii="Times New Roman" w:hAnsi="Times New Roman"/>
        </w:rPr>
      </w:pPr>
      <w:r>
        <w:rPr>
          <w:rFonts w:ascii="Times New Roman" w:hAnsi="Times New Roman"/>
          <w:lang w:val="en-US"/>
        </w:rPr>
        <w:t xml:space="preserve">8. </w:t>
      </w:r>
      <w:r w:rsidR="00FB15D6">
        <w:rPr>
          <w:rFonts w:ascii="Times New Roman" w:hAnsi="Times New Roman"/>
          <w:lang w:val="en-US"/>
        </w:rPr>
        <w:t xml:space="preserve">Alexey V. </w:t>
      </w:r>
      <w:proofErr w:type="spellStart"/>
      <w:r w:rsidR="00FB15D6">
        <w:rPr>
          <w:rFonts w:ascii="Times New Roman" w:hAnsi="Times New Roman"/>
          <w:lang w:val="en-US"/>
        </w:rPr>
        <w:t>Kornaev</w:t>
      </w:r>
      <w:proofErr w:type="spellEnd"/>
      <w:r w:rsidR="00FB15D6">
        <w:rPr>
          <w:rFonts w:ascii="Times New Roman" w:hAnsi="Times New Roman"/>
          <w:lang w:val="en-US"/>
        </w:rPr>
        <w:t xml:space="preserve">, Elena P. </w:t>
      </w:r>
      <w:proofErr w:type="spellStart"/>
      <w:r w:rsidR="00FB15D6">
        <w:rPr>
          <w:rFonts w:ascii="Times New Roman" w:hAnsi="Times New Roman"/>
          <w:lang w:val="en-US"/>
        </w:rPr>
        <w:t>Kornaeva</w:t>
      </w:r>
      <w:proofErr w:type="spellEnd"/>
      <w:r w:rsidR="00FB15D6">
        <w:rPr>
          <w:rFonts w:ascii="Times New Roman" w:hAnsi="Times New Roman"/>
          <w:lang w:val="en-US"/>
        </w:rPr>
        <w:t xml:space="preserve">, Leonid A. </w:t>
      </w:r>
      <w:proofErr w:type="spellStart"/>
      <w:r w:rsidR="00FB15D6">
        <w:rPr>
          <w:rFonts w:ascii="Times New Roman" w:hAnsi="Times New Roman"/>
          <w:lang w:val="en-US"/>
        </w:rPr>
        <w:t>Savin</w:t>
      </w:r>
      <w:proofErr w:type="spellEnd"/>
      <w:r w:rsidR="00FB15D6" w:rsidRPr="00FB15D6">
        <w:rPr>
          <w:rFonts w:ascii="Times New Roman" w:hAnsi="Times New Roman"/>
          <w:lang w:val="en-US"/>
        </w:rPr>
        <w:t xml:space="preserve">, Yuri N. </w:t>
      </w:r>
      <w:proofErr w:type="spellStart"/>
      <w:r w:rsidR="00FB15D6" w:rsidRPr="00FB15D6">
        <w:rPr>
          <w:rFonts w:ascii="Times New Roman" w:hAnsi="Times New Roman"/>
          <w:lang w:val="en-US"/>
        </w:rPr>
        <w:t>Kazakov</w:t>
      </w:r>
      <w:proofErr w:type="spellEnd"/>
      <w:r w:rsidR="006F7F1E">
        <w:rPr>
          <w:rFonts w:ascii="Times New Roman" w:hAnsi="Times New Roman"/>
          <w:lang w:val="en-US"/>
        </w:rPr>
        <w:t>,</w:t>
      </w:r>
      <w:r w:rsidR="006F7F1E" w:rsidRPr="006F7F1E">
        <w:rPr>
          <w:rFonts w:ascii="Times New Roman" w:hAnsi="Times New Roman"/>
          <w:lang w:val="en-US"/>
        </w:rPr>
        <w:t xml:space="preserve"> </w:t>
      </w:r>
      <w:r w:rsidR="00FB15D6">
        <w:rPr>
          <w:rFonts w:ascii="Times New Roman" w:hAnsi="Times New Roman"/>
          <w:lang w:val="en-US"/>
        </w:rPr>
        <w:t xml:space="preserve">Alexander </w:t>
      </w:r>
      <w:proofErr w:type="spellStart"/>
      <w:r w:rsidR="00FB15D6">
        <w:rPr>
          <w:rFonts w:ascii="Times New Roman" w:hAnsi="Times New Roman"/>
          <w:lang w:val="en-US"/>
        </w:rPr>
        <w:t>Fetisov</w:t>
      </w:r>
      <w:proofErr w:type="spellEnd"/>
      <w:r w:rsidR="00FB15D6">
        <w:rPr>
          <w:rFonts w:ascii="Times New Roman" w:hAnsi="Times New Roman"/>
          <w:lang w:val="en-US"/>
        </w:rPr>
        <w:t xml:space="preserve">, Alexey Yu. </w:t>
      </w:r>
      <w:proofErr w:type="spellStart"/>
      <w:r w:rsidR="00FB15D6">
        <w:rPr>
          <w:rFonts w:ascii="Times New Roman" w:hAnsi="Times New Roman"/>
          <w:lang w:val="en-US"/>
        </w:rPr>
        <w:t>Rodichev</w:t>
      </w:r>
      <w:proofErr w:type="spellEnd"/>
      <w:r w:rsidR="00FB15D6">
        <w:rPr>
          <w:rFonts w:ascii="Times New Roman" w:hAnsi="Times New Roman"/>
          <w:lang w:val="en-US"/>
        </w:rPr>
        <w:t xml:space="preserve">, Sergey V. </w:t>
      </w:r>
      <w:proofErr w:type="spellStart"/>
      <w:r w:rsidR="00FB15D6">
        <w:rPr>
          <w:rFonts w:ascii="Times New Roman" w:hAnsi="Times New Roman"/>
          <w:lang w:val="en-US"/>
        </w:rPr>
        <w:t>Mayorov</w:t>
      </w:r>
      <w:proofErr w:type="spellEnd"/>
      <w:r w:rsidR="00FB15D6">
        <w:rPr>
          <w:rFonts w:ascii="Times New Roman" w:hAnsi="Times New Roman"/>
          <w:lang w:val="en-US"/>
        </w:rPr>
        <w:t xml:space="preserve"> </w:t>
      </w:r>
      <w:r w:rsidR="00FB15D6" w:rsidRPr="00FB15D6">
        <w:rPr>
          <w:rFonts w:ascii="Times New Roman" w:hAnsi="Times New Roman"/>
          <w:lang w:val="en-US"/>
        </w:rPr>
        <w:t>Enhanced hydrodynamic lubrication of lig</w:t>
      </w:r>
      <w:r w:rsidR="00FB15D6">
        <w:rPr>
          <w:rFonts w:ascii="Times New Roman" w:hAnsi="Times New Roman"/>
          <w:lang w:val="en-US"/>
        </w:rPr>
        <w:t>htly loaded fluid-film bearings</w:t>
      </w:r>
      <w:r w:rsidR="00FB15D6" w:rsidRPr="00FB15D6">
        <w:rPr>
          <w:rFonts w:ascii="Times New Roman" w:hAnsi="Times New Roman"/>
          <w:lang w:val="en-US"/>
        </w:rPr>
        <w:t xml:space="preserve"> due to the viscosity wedge effect</w:t>
      </w:r>
      <w:r w:rsidR="006F7F1E" w:rsidRPr="006F7F1E">
        <w:rPr>
          <w:rFonts w:ascii="Times New Roman" w:hAnsi="Times New Roman"/>
          <w:lang w:val="en-US"/>
        </w:rPr>
        <w:t xml:space="preserve"> // Tribology International. </w:t>
      </w:r>
      <w:r w:rsidR="006F7F1E">
        <w:rPr>
          <w:rFonts w:ascii="Times New Roman" w:hAnsi="Times New Roman"/>
        </w:rPr>
        <w:t xml:space="preserve">2021. №160. </w:t>
      </w:r>
      <w:r w:rsidR="006F7F1E" w:rsidRPr="006F7F1E">
        <w:rPr>
          <w:rFonts w:ascii="Times New Roman" w:hAnsi="Times New Roman"/>
        </w:rPr>
        <w:t>https://doi.org/10.1016/j.triboint.2021.107027</w:t>
      </w:r>
    </w:p>
    <w:p w:rsidR="006D144D" w:rsidRPr="006F7F1E" w:rsidRDefault="006D144D" w:rsidP="00F8100C">
      <w:pPr>
        <w:spacing w:after="0" w:line="240" w:lineRule="auto"/>
        <w:ind w:firstLine="709"/>
        <w:jc w:val="both"/>
        <w:rPr>
          <w:rFonts w:ascii="Times New Roman" w:hAnsi="Times New Roman"/>
        </w:rPr>
      </w:pPr>
      <w:r w:rsidRPr="006F7F1E">
        <w:rPr>
          <w:rFonts w:ascii="Times New Roman" w:hAnsi="Times New Roman"/>
        </w:rPr>
        <w:t>9</w:t>
      </w:r>
      <w:r w:rsidR="006F7F1E">
        <w:rPr>
          <w:rFonts w:ascii="Times New Roman" w:hAnsi="Times New Roman"/>
        </w:rPr>
        <w:t xml:space="preserve">. </w:t>
      </w:r>
      <w:r w:rsidR="00F8100C" w:rsidRPr="006F7F1E">
        <w:rPr>
          <w:rFonts w:ascii="Times New Roman" w:hAnsi="Times New Roman"/>
        </w:rPr>
        <w:t>А.</w:t>
      </w:r>
      <w:r w:rsidR="00F8100C">
        <w:rPr>
          <w:rFonts w:ascii="Times New Roman" w:hAnsi="Times New Roman"/>
        </w:rPr>
        <w:t>В</w:t>
      </w:r>
      <w:r w:rsidR="00F8100C" w:rsidRPr="006F7F1E">
        <w:rPr>
          <w:rFonts w:ascii="Times New Roman" w:hAnsi="Times New Roman"/>
        </w:rPr>
        <w:t xml:space="preserve">. </w:t>
      </w:r>
      <w:proofErr w:type="spellStart"/>
      <w:r w:rsidR="00F8100C">
        <w:rPr>
          <w:rFonts w:ascii="Times New Roman" w:hAnsi="Times New Roman"/>
        </w:rPr>
        <w:t>К</w:t>
      </w:r>
      <w:r w:rsidR="00F8100C" w:rsidRPr="006F7F1E">
        <w:rPr>
          <w:rFonts w:ascii="Times New Roman" w:hAnsi="Times New Roman"/>
        </w:rPr>
        <w:t>орнаев</w:t>
      </w:r>
      <w:proofErr w:type="spellEnd"/>
      <w:r w:rsidR="00F8100C" w:rsidRPr="006F7F1E">
        <w:rPr>
          <w:rFonts w:ascii="Times New Roman" w:hAnsi="Times New Roman"/>
        </w:rPr>
        <w:t xml:space="preserve">, </w:t>
      </w:r>
      <w:r w:rsidR="00F8100C">
        <w:rPr>
          <w:rFonts w:ascii="Times New Roman" w:hAnsi="Times New Roman"/>
        </w:rPr>
        <w:t>Е</w:t>
      </w:r>
      <w:r w:rsidR="00F8100C" w:rsidRPr="006F7F1E">
        <w:rPr>
          <w:rFonts w:ascii="Times New Roman" w:hAnsi="Times New Roman"/>
        </w:rPr>
        <w:t>.</w:t>
      </w:r>
      <w:r w:rsidR="00F8100C">
        <w:rPr>
          <w:rFonts w:ascii="Times New Roman" w:hAnsi="Times New Roman"/>
        </w:rPr>
        <w:t>П</w:t>
      </w:r>
      <w:r w:rsidR="00F8100C" w:rsidRPr="006F7F1E">
        <w:rPr>
          <w:rFonts w:ascii="Times New Roman" w:hAnsi="Times New Roman"/>
        </w:rPr>
        <w:t xml:space="preserve">. </w:t>
      </w:r>
      <w:proofErr w:type="spellStart"/>
      <w:r w:rsidR="00F8100C">
        <w:rPr>
          <w:rFonts w:ascii="Times New Roman" w:hAnsi="Times New Roman"/>
        </w:rPr>
        <w:t>К</w:t>
      </w:r>
      <w:r w:rsidR="00F8100C" w:rsidRPr="006F7F1E">
        <w:rPr>
          <w:rFonts w:ascii="Times New Roman" w:hAnsi="Times New Roman"/>
        </w:rPr>
        <w:t>орнаева</w:t>
      </w:r>
      <w:proofErr w:type="spellEnd"/>
      <w:r w:rsidR="00F8100C" w:rsidRPr="006F7F1E">
        <w:rPr>
          <w:rFonts w:ascii="Times New Roman" w:hAnsi="Times New Roman"/>
        </w:rPr>
        <w:t xml:space="preserve">, </w:t>
      </w:r>
      <w:r w:rsidR="00F8100C">
        <w:rPr>
          <w:rFonts w:ascii="Times New Roman" w:hAnsi="Times New Roman"/>
        </w:rPr>
        <w:t>Ю</w:t>
      </w:r>
      <w:r w:rsidR="00F8100C" w:rsidRPr="006F7F1E">
        <w:rPr>
          <w:rFonts w:ascii="Times New Roman" w:hAnsi="Times New Roman"/>
        </w:rPr>
        <w:t>.</w:t>
      </w:r>
      <w:r w:rsidR="00F8100C">
        <w:rPr>
          <w:rFonts w:ascii="Times New Roman" w:hAnsi="Times New Roman"/>
        </w:rPr>
        <w:t>Н</w:t>
      </w:r>
      <w:r w:rsidR="00F8100C" w:rsidRPr="006F7F1E">
        <w:rPr>
          <w:rFonts w:ascii="Times New Roman" w:hAnsi="Times New Roman"/>
        </w:rPr>
        <w:t xml:space="preserve">. </w:t>
      </w:r>
      <w:r w:rsidR="00F8100C">
        <w:rPr>
          <w:rFonts w:ascii="Times New Roman" w:hAnsi="Times New Roman"/>
        </w:rPr>
        <w:t>Казаков, А</w:t>
      </w:r>
      <w:r w:rsidR="00F8100C" w:rsidRPr="006F7F1E">
        <w:rPr>
          <w:rFonts w:ascii="Times New Roman" w:hAnsi="Times New Roman"/>
        </w:rPr>
        <w:t>.</w:t>
      </w:r>
      <w:r w:rsidR="00F8100C">
        <w:rPr>
          <w:rFonts w:ascii="Times New Roman" w:hAnsi="Times New Roman"/>
        </w:rPr>
        <w:t>Ю</w:t>
      </w:r>
      <w:r w:rsidR="00F8100C" w:rsidRPr="006F7F1E">
        <w:rPr>
          <w:rFonts w:ascii="Times New Roman" w:hAnsi="Times New Roman"/>
        </w:rPr>
        <w:t xml:space="preserve">. </w:t>
      </w:r>
      <w:r w:rsidR="00F8100C">
        <w:rPr>
          <w:rFonts w:ascii="Times New Roman" w:hAnsi="Times New Roman"/>
        </w:rPr>
        <w:t>Б</w:t>
      </w:r>
      <w:r w:rsidR="00F8100C" w:rsidRPr="006F7F1E">
        <w:rPr>
          <w:rFonts w:ascii="Times New Roman" w:hAnsi="Times New Roman"/>
        </w:rPr>
        <w:t>абин</w:t>
      </w:r>
      <w:r w:rsidR="00F8100C">
        <w:rPr>
          <w:rFonts w:ascii="Times New Roman" w:hAnsi="Times New Roman"/>
        </w:rPr>
        <w:t xml:space="preserve"> У</w:t>
      </w:r>
      <w:r w:rsidR="00F8100C" w:rsidRPr="00F8100C">
        <w:rPr>
          <w:rFonts w:ascii="Times New Roman" w:hAnsi="Times New Roman"/>
        </w:rPr>
        <w:t xml:space="preserve">правление </w:t>
      </w:r>
      <w:r w:rsidR="00F8100C">
        <w:rPr>
          <w:rFonts w:ascii="Times New Roman" w:hAnsi="Times New Roman"/>
        </w:rPr>
        <w:t xml:space="preserve">температурно-вязкостным клином </w:t>
      </w:r>
      <w:r w:rsidR="00F8100C" w:rsidRPr="00F8100C">
        <w:rPr>
          <w:rFonts w:ascii="Times New Roman" w:hAnsi="Times New Roman"/>
        </w:rPr>
        <w:t>в подшипнике жидкостного трения на основе</w:t>
      </w:r>
      <w:r w:rsidR="00F8100C">
        <w:rPr>
          <w:rFonts w:ascii="Times New Roman" w:hAnsi="Times New Roman"/>
        </w:rPr>
        <w:t xml:space="preserve"> </w:t>
      </w:r>
      <w:r w:rsidR="00F8100C" w:rsidRPr="00F8100C">
        <w:rPr>
          <w:rFonts w:ascii="Times New Roman" w:hAnsi="Times New Roman"/>
        </w:rPr>
        <w:t>алгоритма глубокого обучения с подкреплением</w:t>
      </w:r>
      <w:r w:rsidR="00F8100C">
        <w:rPr>
          <w:rFonts w:ascii="Times New Roman" w:hAnsi="Times New Roman"/>
        </w:rPr>
        <w:t xml:space="preserve"> // </w:t>
      </w:r>
      <w:r w:rsidR="00F8100C" w:rsidRPr="00F8100C">
        <w:rPr>
          <w:rFonts w:ascii="Times New Roman" w:hAnsi="Times New Roman"/>
        </w:rPr>
        <w:t>Фундаментальные и прикладные проблемы техники и технологии</w:t>
      </w:r>
      <w:r w:rsidR="00F8100C">
        <w:rPr>
          <w:rFonts w:ascii="Times New Roman" w:hAnsi="Times New Roman"/>
        </w:rPr>
        <w:t>. 2021. №1</w:t>
      </w:r>
    </w:p>
    <w:p w:rsidR="006D144D" w:rsidRPr="006F7F1E" w:rsidRDefault="006D144D">
      <w:pPr>
        <w:spacing w:after="0" w:line="240" w:lineRule="auto"/>
        <w:ind w:firstLine="709"/>
        <w:jc w:val="both"/>
        <w:rPr>
          <w:rFonts w:ascii="Times New Roman" w:hAnsi="Times New Roman"/>
        </w:rPr>
      </w:pPr>
    </w:p>
    <w:p w:rsidR="005C2394" w:rsidRPr="0082562C" w:rsidRDefault="007F39E7">
      <w:pPr>
        <w:spacing w:after="0" w:line="240" w:lineRule="auto"/>
        <w:jc w:val="both"/>
        <w:rPr>
          <w:rFonts w:ascii="Times New Roman" w:hAnsi="Times New Roman"/>
        </w:rPr>
      </w:pPr>
      <w:r w:rsidRPr="0082562C">
        <w:rPr>
          <w:rFonts w:ascii="Times New Roman" w:hAnsi="Times New Roman"/>
          <w:b/>
        </w:rPr>
        <w:t>Казаков Юрий Николаевич</w:t>
      </w:r>
      <w:r w:rsidR="002251F8" w:rsidRPr="0082562C">
        <w:rPr>
          <w:rFonts w:ascii="Times New Roman" w:hAnsi="Times New Roman"/>
        </w:rPr>
        <w:t xml:space="preserve">, </w:t>
      </w:r>
      <w:r w:rsidRPr="0082562C">
        <w:rPr>
          <w:rFonts w:ascii="Times New Roman" w:hAnsi="Times New Roman"/>
        </w:rPr>
        <w:t>студент магистр ОГУ им И.С. Тургенева,</w:t>
      </w:r>
      <w:r w:rsidR="002251F8" w:rsidRPr="0082562C">
        <w:rPr>
          <w:rFonts w:ascii="Times New Roman" w:hAnsi="Times New Roman"/>
        </w:rPr>
        <w:t xml:space="preserve"> </w:t>
      </w:r>
      <w:r w:rsidRPr="0082562C">
        <w:rPr>
          <w:rFonts w:ascii="Times New Roman" w:hAnsi="Times New Roman"/>
        </w:rPr>
        <w:t xml:space="preserve">302020, г. Орел, </w:t>
      </w:r>
      <w:proofErr w:type="spellStart"/>
      <w:r w:rsidRPr="0082562C">
        <w:rPr>
          <w:rFonts w:ascii="Times New Roman" w:hAnsi="Times New Roman"/>
        </w:rPr>
        <w:t>Наугорское</w:t>
      </w:r>
      <w:proofErr w:type="spellEnd"/>
      <w:r w:rsidRPr="0082562C">
        <w:rPr>
          <w:rFonts w:ascii="Times New Roman" w:hAnsi="Times New Roman"/>
        </w:rPr>
        <w:t xml:space="preserve"> шоссе, 29</w:t>
      </w:r>
      <w:r w:rsidR="002251F8" w:rsidRPr="0082562C">
        <w:rPr>
          <w:rFonts w:ascii="Times New Roman" w:hAnsi="Times New Roman"/>
        </w:rPr>
        <w:t xml:space="preserve">. </w:t>
      </w:r>
      <w:proofErr w:type="gramStart"/>
      <w:r w:rsidR="002251F8" w:rsidRPr="0082562C">
        <w:rPr>
          <w:rFonts w:ascii="Times New Roman" w:hAnsi="Times New Roman"/>
        </w:rPr>
        <w:t>Е</w:t>
      </w:r>
      <w:proofErr w:type="gramEnd"/>
      <w:r w:rsidR="002251F8" w:rsidRPr="0082562C">
        <w:rPr>
          <w:rFonts w:ascii="Times New Roman" w:hAnsi="Times New Roman"/>
        </w:rPr>
        <w:t>-</w:t>
      </w:r>
      <w:proofErr w:type="spellStart"/>
      <w:r w:rsidR="002251F8" w:rsidRPr="0082562C">
        <w:rPr>
          <w:rFonts w:ascii="Times New Roman" w:hAnsi="Times New Roman"/>
        </w:rPr>
        <w:t>mail</w:t>
      </w:r>
      <w:proofErr w:type="spellEnd"/>
      <w:r w:rsidR="002251F8" w:rsidRPr="0082562C">
        <w:rPr>
          <w:rFonts w:ascii="Times New Roman" w:hAnsi="Times New Roman"/>
        </w:rPr>
        <w:t xml:space="preserve">: </w:t>
      </w:r>
      <w:hyperlink r:id="rId11" w:history="1">
        <w:proofErr w:type="gramStart"/>
        <w:r w:rsidRPr="0082562C">
          <w:rPr>
            <w:rStyle w:val="a5"/>
            <w:rFonts w:ascii="Times New Roman" w:hAnsi="Times New Roman"/>
            <w:color w:val="000000"/>
            <w:u w:val="none"/>
            <w:lang w:val="en-US"/>
          </w:rPr>
          <w:t>K</w:t>
        </w:r>
      </w:hyperlink>
      <w:r w:rsidRPr="0082562C">
        <w:rPr>
          <w:rStyle w:val="a5"/>
          <w:rFonts w:ascii="Times New Roman" w:hAnsi="Times New Roman"/>
          <w:color w:val="000000"/>
          <w:u w:val="none"/>
          <w:lang w:val="en-US"/>
        </w:rPr>
        <w:t>azakYurii</w:t>
      </w:r>
      <w:r w:rsidRPr="0082562C">
        <w:rPr>
          <w:rStyle w:val="a5"/>
          <w:rFonts w:ascii="Times New Roman" w:hAnsi="Times New Roman"/>
          <w:color w:val="000000"/>
          <w:u w:val="none"/>
        </w:rPr>
        <w:t>@</w:t>
      </w:r>
      <w:r w:rsidRPr="0082562C">
        <w:rPr>
          <w:rStyle w:val="a5"/>
          <w:rFonts w:ascii="Times New Roman" w:hAnsi="Times New Roman"/>
          <w:color w:val="000000"/>
          <w:u w:val="none"/>
          <w:lang w:val="en-US"/>
        </w:rPr>
        <w:t>yandex</w:t>
      </w:r>
      <w:r w:rsidRPr="0082562C">
        <w:rPr>
          <w:rStyle w:val="a5"/>
          <w:rFonts w:ascii="Times New Roman" w:hAnsi="Times New Roman"/>
          <w:color w:val="000000"/>
          <w:u w:val="none"/>
        </w:rPr>
        <w:t>.</w:t>
      </w:r>
      <w:r w:rsidRPr="0082562C">
        <w:rPr>
          <w:rStyle w:val="a5"/>
          <w:rFonts w:ascii="Times New Roman" w:hAnsi="Times New Roman"/>
          <w:color w:val="000000"/>
          <w:u w:val="none"/>
          <w:lang w:val="en-US"/>
        </w:rPr>
        <w:t>ru</w:t>
      </w:r>
      <w:r w:rsidR="002251F8" w:rsidRPr="0082562C">
        <w:rPr>
          <w:rFonts w:ascii="Times New Roman" w:hAnsi="Times New Roman"/>
        </w:rPr>
        <w:t>.</w:t>
      </w:r>
      <w:proofErr w:type="gramEnd"/>
    </w:p>
    <w:p w:rsidR="007F39E7" w:rsidRPr="0082562C" w:rsidRDefault="007F39E7" w:rsidP="007F39E7">
      <w:pPr>
        <w:spacing w:after="0" w:line="240" w:lineRule="auto"/>
        <w:jc w:val="both"/>
        <w:rPr>
          <w:rFonts w:ascii="Times New Roman" w:hAnsi="Times New Roman"/>
        </w:rPr>
      </w:pPr>
      <w:proofErr w:type="spellStart"/>
      <w:r w:rsidRPr="0082562C">
        <w:rPr>
          <w:rFonts w:ascii="Times New Roman" w:hAnsi="Times New Roman"/>
          <w:b/>
        </w:rPr>
        <w:t>Корнаев</w:t>
      </w:r>
      <w:proofErr w:type="spellEnd"/>
      <w:r w:rsidRPr="0082562C">
        <w:rPr>
          <w:rFonts w:ascii="Times New Roman" w:hAnsi="Times New Roman"/>
          <w:b/>
        </w:rPr>
        <w:t xml:space="preserve"> Алексей Валерьевич</w:t>
      </w:r>
      <w:r w:rsidR="002251F8" w:rsidRPr="0082562C">
        <w:rPr>
          <w:rFonts w:ascii="Times New Roman" w:hAnsi="Times New Roman"/>
          <w:b/>
        </w:rPr>
        <w:t xml:space="preserve">, </w:t>
      </w:r>
      <w:proofErr w:type="spellStart"/>
      <w:r w:rsidRPr="0082562C">
        <w:rPr>
          <w:rFonts w:ascii="Times New Roman" w:hAnsi="Times New Roman"/>
        </w:rPr>
        <w:t>д.т</w:t>
      </w:r>
      <w:proofErr w:type="gramStart"/>
      <w:r w:rsidRPr="0082562C">
        <w:rPr>
          <w:rFonts w:ascii="Times New Roman" w:hAnsi="Times New Roman"/>
        </w:rPr>
        <w:t>.н</w:t>
      </w:r>
      <w:proofErr w:type="spellEnd"/>
      <w:proofErr w:type="gramEnd"/>
      <w:r w:rsidR="002251F8" w:rsidRPr="0082562C">
        <w:rPr>
          <w:rFonts w:ascii="Times New Roman" w:hAnsi="Times New Roman"/>
        </w:rPr>
        <w:t xml:space="preserve">, </w:t>
      </w:r>
      <w:r w:rsidRPr="0082562C">
        <w:rPr>
          <w:rFonts w:ascii="Times New Roman" w:hAnsi="Times New Roman"/>
        </w:rPr>
        <w:t xml:space="preserve">профессор кафедры </w:t>
      </w:r>
      <w:proofErr w:type="spellStart"/>
      <w:r w:rsidRPr="0082562C">
        <w:rPr>
          <w:rFonts w:ascii="Times New Roman" w:hAnsi="Times New Roman"/>
        </w:rPr>
        <w:t>мехатроники</w:t>
      </w:r>
      <w:proofErr w:type="spellEnd"/>
      <w:r w:rsidRPr="0082562C">
        <w:rPr>
          <w:rFonts w:ascii="Times New Roman" w:hAnsi="Times New Roman"/>
        </w:rPr>
        <w:t>, механики и робототехники (ОГУ им. И.С. Тургенева)</w:t>
      </w:r>
      <w:r w:rsidR="002251F8" w:rsidRPr="0082562C">
        <w:rPr>
          <w:rFonts w:ascii="Times New Roman" w:hAnsi="Times New Roman"/>
        </w:rPr>
        <w:t xml:space="preserve">, </w:t>
      </w:r>
      <w:r w:rsidRPr="0082562C">
        <w:rPr>
          <w:rFonts w:ascii="Times New Roman" w:hAnsi="Times New Roman"/>
        </w:rPr>
        <w:t xml:space="preserve">302020, г. Орел, </w:t>
      </w:r>
      <w:proofErr w:type="spellStart"/>
      <w:r w:rsidRPr="0082562C">
        <w:rPr>
          <w:rFonts w:ascii="Times New Roman" w:hAnsi="Times New Roman"/>
        </w:rPr>
        <w:t>Наугорское</w:t>
      </w:r>
      <w:proofErr w:type="spellEnd"/>
      <w:r w:rsidRPr="0082562C">
        <w:rPr>
          <w:rFonts w:ascii="Times New Roman" w:hAnsi="Times New Roman"/>
        </w:rPr>
        <w:t xml:space="preserve"> шоссе, 29. </w:t>
      </w:r>
      <w:proofErr w:type="gramStart"/>
      <w:r w:rsidRPr="0082562C">
        <w:rPr>
          <w:rFonts w:ascii="Times New Roman" w:hAnsi="Times New Roman"/>
        </w:rPr>
        <w:t>Е</w:t>
      </w:r>
      <w:proofErr w:type="gramEnd"/>
      <w:r w:rsidRPr="0082562C">
        <w:rPr>
          <w:rFonts w:ascii="Times New Roman" w:hAnsi="Times New Roman"/>
        </w:rPr>
        <w:t>-</w:t>
      </w:r>
      <w:proofErr w:type="spellStart"/>
      <w:r w:rsidRPr="0082562C">
        <w:rPr>
          <w:rFonts w:ascii="Times New Roman" w:hAnsi="Times New Roman"/>
        </w:rPr>
        <w:t>mail</w:t>
      </w:r>
      <w:proofErr w:type="spellEnd"/>
      <w:r w:rsidRPr="0082562C">
        <w:rPr>
          <w:rFonts w:ascii="Times New Roman" w:hAnsi="Times New Roman"/>
        </w:rPr>
        <w:t>: rusakor@inbox.ru.</w:t>
      </w:r>
    </w:p>
    <w:p w:rsidR="007F39E7" w:rsidRPr="00A97247" w:rsidRDefault="007F39E7" w:rsidP="007F39E7">
      <w:pPr>
        <w:spacing w:after="0" w:line="240" w:lineRule="auto"/>
        <w:jc w:val="both"/>
        <w:rPr>
          <w:rFonts w:ascii="Times New Roman" w:hAnsi="Times New Roman"/>
        </w:rPr>
      </w:pPr>
      <w:proofErr w:type="spellStart"/>
      <w:r w:rsidRPr="0082562C">
        <w:rPr>
          <w:rFonts w:ascii="Times New Roman" w:hAnsi="Times New Roman"/>
          <w:b/>
        </w:rPr>
        <w:t>Шутин</w:t>
      </w:r>
      <w:proofErr w:type="spellEnd"/>
      <w:r w:rsidRPr="0082562C">
        <w:rPr>
          <w:rFonts w:ascii="Times New Roman" w:hAnsi="Times New Roman"/>
          <w:b/>
        </w:rPr>
        <w:t xml:space="preserve"> Денис Владимирович, </w:t>
      </w:r>
      <w:proofErr w:type="spellStart"/>
      <w:r w:rsidRPr="0082562C">
        <w:rPr>
          <w:rFonts w:ascii="Times New Roman" w:hAnsi="Times New Roman"/>
        </w:rPr>
        <w:t>к.т</w:t>
      </w:r>
      <w:proofErr w:type="gramStart"/>
      <w:r w:rsidRPr="0082562C">
        <w:rPr>
          <w:rFonts w:ascii="Times New Roman" w:hAnsi="Times New Roman"/>
        </w:rPr>
        <w:t>.н</w:t>
      </w:r>
      <w:proofErr w:type="spellEnd"/>
      <w:proofErr w:type="gramEnd"/>
      <w:r w:rsidRPr="0082562C">
        <w:rPr>
          <w:rFonts w:ascii="Times New Roman" w:hAnsi="Times New Roman"/>
        </w:rPr>
        <w:t xml:space="preserve">, доцент кафедры </w:t>
      </w:r>
      <w:proofErr w:type="spellStart"/>
      <w:r w:rsidRPr="0082562C">
        <w:rPr>
          <w:rFonts w:ascii="Times New Roman" w:hAnsi="Times New Roman"/>
        </w:rPr>
        <w:t>мехатроники</w:t>
      </w:r>
      <w:proofErr w:type="spellEnd"/>
      <w:r w:rsidRPr="0082562C">
        <w:rPr>
          <w:rFonts w:ascii="Times New Roman" w:hAnsi="Times New Roman"/>
        </w:rPr>
        <w:t xml:space="preserve">, механики и робототехники (ОГУ им. И.С. Тургенева), 302020, г. Орел, </w:t>
      </w:r>
      <w:proofErr w:type="spellStart"/>
      <w:r w:rsidRPr="0082562C">
        <w:rPr>
          <w:rFonts w:ascii="Times New Roman" w:hAnsi="Times New Roman"/>
        </w:rPr>
        <w:t>Наугорское</w:t>
      </w:r>
      <w:proofErr w:type="spellEnd"/>
      <w:r w:rsidRPr="0082562C">
        <w:rPr>
          <w:rFonts w:ascii="Times New Roman" w:hAnsi="Times New Roman"/>
        </w:rPr>
        <w:t xml:space="preserve"> шоссе, 29. </w:t>
      </w:r>
      <w:proofErr w:type="gramStart"/>
      <w:r w:rsidRPr="0082562C">
        <w:rPr>
          <w:rFonts w:ascii="Times New Roman" w:hAnsi="Times New Roman"/>
        </w:rPr>
        <w:t>Е</w:t>
      </w:r>
      <w:proofErr w:type="gramEnd"/>
      <w:r w:rsidRPr="0082562C">
        <w:rPr>
          <w:rFonts w:ascii="Times New Roman" w:hAnsi="Times New Roman"/>
        </w:rPr>
        <w:t>-</w:t>
      </w:r>
      <w:r w:rsidRPr="0082562C">
        <w:rPr>
          <w:rFonts w:ascii="Times New Roman" w:hAnsi="Times New Roman"/>
          <w:lang w:val="en-US"/>
        </w:rPr>
        <w:t>mail</w:t>
      </w:r>
      <w:r w:rsidRPr="0082562C">
        <w:rPr>
          <w:rFonts w:ascii="Times New Roman" w:hAnsi="Times New Roman"/>
        </w:rPr>
        <w:t xml:space="preserve">: </w:t>
      </w:r>
      <w:hyperlink r:id="rId12" w:history="1">
        <w:r w:rsidR="00A97247" w:rsidRPr="003E5FE6">
          <w:rPr>
            <w:rStyle w:val="a5"/>
            <w:rFonts w:ascii="Times New Roman" w:hAnsi="Times New Roman"/>
            <w:lang w:val="en-US"/>
          </w:rPr>
          <w:t>rover</w:t>
        </w:r>
        <w:r w:rsidR="00A97247" w:rsidRPr="003E5FE6">
          <w:rPr>
            <w:rStyle w:val="a5"/>
            <w:rFonts w:ascii="Times New Roman" w:hAnsi="Times New Roman"/>
          </w:rPr>
          <w:t>.</w:t>
        </w:r>
        <w:r w:rsidR="00A97247" w:rsidRPr="003E5FE6">
          <w:rPr>
            <w:rStyle w:val="a5"/>
            <w:rFonts w:ascii="Times New Roman" w:hAnsi="Times New Roman"/>
            <w:lang w:val="en-US"/>
          </w:rPr>
          <w:t>ru</w:t>
        </w:r>
        <w:r w:rsidR="00A97247" w:rsidRPr="003E5FE6">
          <w:rPr>
            <w:rStyle w:val="a5"/>
            <w:rFonts w:ascii="Times New Roman" w:hAnsi="Times New Roman"/>
          </w:rPr>
          <w:t>@</w:t>
        </w:r>
        <w:r w:rsidR="00A97247" w:rsidRPr="003E5FE6">
          <w:rPr>
            <w:rStyle w:val="a5"/>
            <w:rFonts w:ascii="Times New Roman" w:hAnsi="Times New Roman"/>
            <w:lang w:val="en-US"/>
          </w:rPr>
          <w:t>gmail</w:t>
        </w:r>
        <w:r w:rsidR="00A97247" w:rsidRPr="003E5FE6">
          <w:rPr>
            <w:rStyle w:val="a5"/>
            <w:rFonts w:ascii="Times New Roman" w:hAnsi="Times New Roman"/>
          </w:rPr>
          <w:t>.</w:t>
        </w:r>
        <w:r w:rsidR="00A97247" w:rsidRPr="003E5FE6">
          <w:rPr>
            <w:rStyle w:val="a5"/>
            <w:rFonts w:ascii="Times New Roman" w:hAnsi="Times New Roman"/>
            <w:lang w:val="en-US"/>
          </w:rPr>
          <w:t>com</w:t>
        </w:r>
      </w:hyperlink>
      <w:r w:rsidRPr="0082562C">
        <w:rPr>
          <w:rFonts w:ascii="Times New Roman" w:hAnsi="Times New Roman"/>
        </w:rPr>
        <w:t>.</w:t>
      </w:r>
    </w:p>
    <w:p w:rsidR="00A97247" w:rsidRPr="0082562C" w:rsidRDefault="00A97247" w:rsidP="00A97247">
      <w:pPr>
        <w:spacing w:after="0" w:line="240" w:lineRule="auto"/>
        <w:jc w:val="both"/>
        <w:rPr>
          <w:rFonts w:ascii="Times New Roman" w:hAnsi="Times New Roman"/>
        </w:rPr>
      </w:pPr>
      <w:proofErr w:type="gramStart"/>
      <w:r>
        <w:rPr>
          <w:rFonts w:ascii="Times New Roman" w:hAnsi="Times New Roman"/>
          <w:b/>
        </w:rPr>
        <w:t>Савин Леонид Алексеевич</w:t>
      </w:r>
      <w:r w:rsidRPr="0082562C">
        <w:rPr>
          <w:rFonts w:ascii="Times New Roman" w:hAnsi="Times New Roman"/>
          <w:b/>
        </w:rPr>
        <w:t xml:space="preserve">, </w:t>
      </w:r>
      <w:r w:rsidRPr="00A97247">
        <w:rPr>
          <w:rFonts w:ascii="Times New Roman" w:hAnsi="Times New Roman"/>
        </w:rPr>
        <w:t xml:space="preserve">д.т.н., профессор, профессор кафедры </w:t>
      </w:r>
      <w:proofErr w:type="spellStart"/>
      <w:r w:rsidRPr="00A97247">
        <w:rPr>
          <w:rFonts w:ascii="Times New Roman" w:hAnsi="Times New Roman"/>
        </w:rPr>
        <w:t>мехатроники</w:t>
      </w:r>
      <w:proofErr w:type="spellEnd"/>
      <w:r w:rsidRPr="00A97247">
        <w:rPr>
          <w:rFonts w:ascii="Times New Roman" w:hAnsi="Times New Roman"/>
        </w:rPr>
        <w:t xml:space="preserve">, механики и робототехники </w:t>
      </w:r>
      <w:r w:rsidRPr="0082562C">
        <w:rPr>
          <w:rFonts w:ascii="Times New Roman" w:hAnsi="Times New Roman"/>
        </w:rPr>
        <w:t xml:space="preserve">(ОГУ им. И.С. Тургенева), 302020, г. Орел, </w:t>
      </w:r>
      <w:proofErr w:type="spellStart"/>
      <w:r w:rsidRPr="0082562C">
        <w:rPr>
          <w:rFonts w:ascii="Times New Roman" w:hAnsi="Times New Roman"/>
        </w:rPr>
        <w:t>Наугорское</w:t>
      </w:r>
      <w:proofErr w:type="spellEnd"/>
      <w:r w:rsidRPr="0082562C">
        <w:rPr>
          <w:rFonts w:ascii="Times New Roman" w:hAnsi="Times New Roman"/>
        </w:rPr>
        <w:t xml:space="preserve"> шоссе, 29.</w:t>
      </w:r>
      <w:proofErr w:type="gramEnd"/>
      <w:r w:rsidRPr="0082562C">
        <w:rPr>
          <w:rFonts w:ascii="Times New Roman" w:hAnsi="Times New Roman"/>
        </w:rPr>
        <w:t xml:space="preserve"> </w:t>
      </w:r>
      <w:proofErr w:type="gramStart"/>
      <w:r w:rsidRPr="0082562C">
        <w:rPr>
          <w:rFonts w:ascii="Times New Roman" w:hAnsi="Times New Roman"/>
        </w:rPr>
        <w:t>Е</w:t>
      </w:r>
      <w:proofErr w:type="gramEnd"/>
      <w:r w:rsidRPr="0082562C">
        <w:rPr>
          <w:rFonts w:ascii="Times New Roman" w:hAnsi="Times New Roman"/>
        </w:rPr>
        <w:t>-</w:t>
      </w:r>
      <w:r w:rsidRPr="0082562C">
        <w:rPr>
          <w:rFonts w:ascii="Times New Roman" w:hAnsi="Times New Roman"/>
          <w:lang w:val="en-US"/>
        </w:rPr>
        <w:t>mail</w:t>
      </w:r>
      <w:r w:rsidRPr="0082562C">
        <w:rPr>
          <w:rFonts w:ascii="Times New Roman" w:hAnsi="Times New Roman"/>
        </w:rPr>
        <w:t xml:space="preserve">: </w:t>
      </w:r>
      <w:proofErr w:type="spellStart"/>
      <w:r>
        <w:rPr>
          <w:rFonts w:ascii="Times New Roman" w:hAnsi="Times New Roman"/>
          <w:lang w:val="en-US"/>
        </w:rPr>
        <w:t>savin</w:t>
      </w:r>
      <w:proofErr w:type="spellEnd"/>
      <w:r w:rsidRPr="001A1D5D">
        <w:rPr>
          <w:rFonts w:ascii="Times New Roman" w:hAnsi="Times New Roman"/>
        </w:rPr>
        <w:t>3257</w:t>
      </w:r>
      <w:r w:rsidRPr="0082562C">
        <w:rPr>
          <w:rFonts w:ascii="Times New Roman" w:hAnsi="Times New Roman"/>
        </w:rPr>
        <w:t>@</w:t>
      </w:r>
      <w:proofErr w:type="spellStart"/>
      <w:r w:rsidRPr="0082562C">
        <w:rPr>
          <w:rFonts w:ascii="Times New Roman" w:hAnsi="Times New Roman"/>
          <w:lang w:val="en-US"/>
        </w:rPr>
        <w:t>gmail</w:t>
      </w:r>
      <w:proofErr w:type="spellEnd"/>
      <w:r w:rsidRPr="0082562C">
        <w:rPr>
          <w:rFonts w:ascii="Times New Roman" w:hAnsi="Times New Roman"/>
        </w:rPr>
        <w:t>.</w:t>
      </w:r>
      <w:r w:rsidRPr="0082562C">
        <w:rPr>
          <w:rFonts w:ascii="Times New Roman" w:hAnsi="Times New Roman"/>
          <w:lang w:val="en-US"/>
        </w:rPr>
        <w:t>com</w:t>
      </w:r>
      <w:r w:rsidRPr="0082562C">
        <w:rPr>
          <w:rFonts w:ascii="Times New Roman" w:hAnsi="Times New Roman"/>
        </w:rPr>
        <w:t>.</w:t>
      </w:r>
    </w:p>
    <w:p w:rsidR="005C2394" w:rsidRPr="00F9719F" w:rsidRDefault="002251F8">
      <w:pPr>
        <w:spacing w:after="0" w:line="240" w:lineRule="auto"/>
        <w:jc w:val="both"/>
        <w:rPr>
          <w:rFonts w:ascii="Times New Roman" w:hAnsi="Times New Roman"/>
          <w:sz w:val="24"/>
          <w:highlight w:val="yellow"/>
          <w:lang w:val="en-US"/>
        </w:rPr>
      </w:pPr>
      <w:r w:rsidRPr="0082562C">
        <w:rPr>
          <w:rFonts w:ascii="Times New Roman" w:hAnsi="Times New Roman"/>
          <w:sz w:val="24"/>
          <w:lang w:val="en-US"/>
        </w:rPr>
        <w:t>_____________________________________________________________________________</w:t>
      </w:r>
    </w:p>
    <w:p w:rsidR="005C2394" w:rsidRPr="0082562C" w:rsidRDefault="002251F8">
      <w:pPr>
        <w:spacing w:after="0" w:line="240" w:lineRule="auto"/>
        <w:jc w:val="both"/>
        <w:rPr>
          <w:rFonts w:ascii="Times New Roman" w:hAnsi="Times New Roman"/>
          <w:sz w:val="20"/>
          <w:lang w:val="en-US"/>
        </w:rPr>
      </w:pPr>
      <w:r w:rsidRPr="0082562C">
        <w:rPr>
          <w:rFonts w:ascii="Times New Roman" w:hAnsi="Times New Roman"/>
          <w:sz w:val="20"/>
          <w:lang w:val="en-US"/>
        </w:rPr>
        <w:t xml:space="preserve">UDC </w:t>
      </w:r>
      <w:r w:rsidR="007F39E7" w:rsidRPr="0082562C">
        <w:rPr>
          <w:rFonts w:ascii="Times New Roman" w:hAnsi="Times New Roman"/>
          <w:sz w:val="20"/>
          <w:lang w:val="en-US"/>
        </w:rPr>
        <w:t>62-543.3</w:t>
      </w:r>
    </w:p>
    <w:p w:rsidR="0082562C" w:rsidRPr="0082562C" w:rsidRDefault="0082562C" w:rsidP="0082562C">
      <w:pPr>
        <w:spacing w:after="0" w:line="240" w:lineRule="auto"/>
        <w:rPr>
          <w:rFonts w:ascii="Times New Roman" w:hAnsi="Times New Roman"/>
          <w:b/>
          <w:sz w:val="20"/>
          <w:lang w:val="en-US"/>
        </w:rPr>
      </w:pPr>
      <w:r w:rsidRPr="0082562C">
        <w:rPr>
          <w:rFonts w:ascii="Times New Roman" w:hAnsi="Times New Roman"/>
          <w:b/>
          <w:sz w:val="20"/>
          <w:lang w:val="en-US"/>
        </w:rPr>
        <w:t>MODELING OF ACTIVE LIQUID FRICTION SUPPORTS</w:t>
      </w:r>
    </w:p>
    <w:p w:rsidR="005C2394" w:rsidRPr="00A97247" w:rsidRDefault="007F39E7">
      <w:pPr>
        <w:spacing w:after="0" w:line="240" w:lineRule="auto"/>
        <w:jc w:val="right"/>
        <w:rPr>
          <w:rFonts w:ascii="Times New Roman" w:hAnsi="Times New Roman"/>
          <w:b/>
          <w:i/>
          <w:lang w:val="en-US"/>
        </w:rPr>
      </w:pPr>
      <w:proofErr w:type="spellStart"/>
      <w:r w:rsidRPr="0082562C">
        <w:rPr>
          <w:rFonts w:ascii="Times New Roman" w:hAnsi="Times New Roman"/>
          <w:b/>
          <w:i/>
          <w:lang w:val="en-US"/>
        </w:rPr>
        <w:t>Kazakov</w:t>
      </w:r>
      <w:proofErr w:type="spellEnd"/>
      <w:r w:rsidRPr="0082562C">
        <w:rPr>
          <w:rFonts w:ascii="Times New Roman" w:hAnsi="Times New Roman"/>
          <w:b/>
          <w:i/>
          <w:lang w:val="en-US"/>
        </w:rPr>
        <w:t xml:space="preserve"> Yu. N., </w:t>
      </w:r>
      <w:proofErr w:type="spellStart"/>
      <w:r w:rsidRPr="0082562C">
        <w:rPr>
          <w:rFonts w:ascii="Times New Roman" w:hAnsi="Times New Roman"/>
          <w:b/>
          <w:i/>
          <w:lang w:val="en-US"/>
        </w:rPr>
        <w:t>Kornaev</w:t>
      </w:r>
      <w:proofErr w:type="spellEnd"/>
      <w:r w:rsidRPr="0082562C">
        <w:rPr>
          <w:rFonts w:ascii="Times New Roman" w:hAnsi="Times New Roman"/>
          <w:b/>
          <w:i/>
          <w:lang w:val="en-US"/>
        </w:rPr>
        <w:t xml:space="preserve"> A.V., </w:t>
      </w:r>
      <w:proofErr w:type="spellStart"/>
      <w:r w:rsidRPr="0082562C">
        <w:rPr>
          <w:rFonts w:ascii="Times New Roman" w:hAnsi="Times New Roman"/>
          <w:b/>
          <w:i/>
          <w:lang w:val="en-US"/>
        </w:rPr>
        <w:t>Shutin</w:t>
      </w:r>
      <w:proofErr w:type="spellEnd"/>
      <w:r w:rsidRPr="0082562C">
        <w:rPr>
          <w:rFonts w:ascii="Times New Roman" w:hAnsi="Times New Roman"/>
          <w:b/>
          <w:i/>
          <w:lang w:val="en-US"/>
        </w:rPr>
        <w:t xml:space="preserve"> D.V.</w:t>
      </w:r>
      <w:r w:rsidR="00A97247">
        <w:rPr>
          <w:rFonts w:ascii="Times New Roman" w:hAnsi="Times New Roman"/>
          <w:b/>
          <w:i/>
          <w:lang w:val="en-US"/>
        </w:rPr>
        <w:t xml:space="preserve">, </w:t>
      </w:r>
      <w:proofErr w:type="spellStart"/>
      <w:r w:rsidR="00A97247">
        <w:rPr>
          <w:rFonts w:ascii="Times New Roman" w:hAnsi="Times New Roman"/>
          <w:b/>
          <w:i/>
          <w:lang w:val="en-US"/>
        </w:rPr>
        <w:t>Savin</w:t>
      </w:r>
      <w:proofErr w:type="spellEnd"/>
      <w:r w:rsidR="00A97247">
        <w:rPr>
          <w:rFonts w:ascii="Times New Roman" w:hAnsi="Times New Roman"/>
          <w:b/>
          <w:i/>
          <w:lang w:val="en-US"/>
        </w:rPr>
        <w:t xml:space="preserve"> L.A.</w:t>
      </w:r>
    </w:p>
    <w:p w:rsidR="005C2394" w:rsidRPr="0082562C" w:rsidRDefault="002251F8">
      <w:pPr>
        <w:spacing w:after="0" w:line="240" w:lineRule="auto"/>
        <w:jc w:val="right"/>
        <w:rPr>
          <w:rFonts w:ascii="Times New Roman" w:hAnsi="Times New Roman"/>
          <w:i/>
          <w:lang w:val="en-US"/>
        </w:rPr>
      </w:pPr>
      <w:r w:rsidRPr="0082562C">
        <w:rPr>
          <w:rFonts w:ascii="Times New Roman" w:hAnsi="Times New Roman"/>
          <w:i/>
          <w:lang w:val="en-US"/>
        </w:rPr>
        <w:t xml:space="preserve">Russia, </w:t>
      </w:r>
      <w:r w:rsidR="00771B6F" w:rsidRPr="0082562C">
        <w:rPr>
          <w:rFonts w:ascii="Times New Roman" w:hAnsi="Times New Roman"/>
          <w:i/>
          <w:lang w:val="en-US"/>
        </w:rPr>
        <w:t>Orel</w:t>
      </w:r>
      <w:r w:rsidRPr="0082562C">
        <w:rPr>
          <w:rFonts w:ascii="Times New Roman" w:hAnsi="Times New Roman"/>
          <w:i/>
          <w:lang w:val="en-US"/>
        </w:rPr>
        <w:t xml:space="preserve">, </w:t>
      </w:r>
      <w:r w:rsidR="007F39E7" w:rsidRPr="0082562C">
        <w:rPr>
          <w:rFonts w:ascii="Times New Roman" w:hAnsi="Times New Roman"/>
          <w:i/>
          <w:lang w:val="en-US"/>
        </w:rPr>
        <w:t>Orel State University named after I.S. Turgenev</w:t>
      </w:r>
      <w:r w:rsidR="00771B6F" w:rsidRPr="0082562C">
        <w:rPr>
          <w:rFonts w:ascii="Times New Roman" w:hAnsi="Times New Roman"/>
          <w:i/>
          <w:lang w:val="en-US"/>
        </w:rPr>
        <w:t xml:space="preserve"> (OS</w:t>
      </w:r>
      <w:r w:rsidR="007F39E7" w:rsidRPr="0082562C">
        <w:rPr>
          <w:rFonts w:ascii="Times New Roman" w:hAnsi="Times New Roman"/>
          <w:i/>
          <w:lang w:val="en-US"/>
        </w:rPr>
        <w:t>U)</w:t>
      </w:r>
    </w:p>
    <w:p w:rsidR="005C2394" w:rsidRPr="0082562C" w:rsidRDefault="005C2394">
      <w:pPr>
        <w:spacing w:after="0" w:line="240" w:lineRule="auto"/>
        <w:jc w:val="right"/>
        <w:rPr>
          <w:rFonts w:ascii="Times New Roman" w:hAnsi="Times New Roman"/>
          <w:lang w:val="en-US"/>
        </w:rPr>
      </w:pPr>
    </w:p>
    <w:p w:rsidR="00771B6F" w:rsidRPr="0082562C" w:rsidRDefault="0082562C">
      <w:pPr>
        <w:spacing w:after="0" w:line="240" w:lineRule="auto"/>
        <w:ind w:firstLine="720"/>
        <w:jc w:val="both"/>
        <w:rPr>
          <w:rFonts w:ascii="Times New Roman" w:hAnsi="Times New Roman"/>
          <w:i/>
          <w:sz w:val="20"/>
          <w:lang w:val="en-US"/>
        </w:rPr>
      </w:pPr>
      <w:r w:rsidRPr="0082562C">
        <w:rPr>
          <w:rFonts w:ascii="Times New Roman" w:hAnsi="Times New Roman"/>
          <w:i/>
          <w:sz w:val="20"/>
          <w:lang w:val="en-US"/>
        </w:rPr>
        <w:t>The paper considers the modeling of rotors as solid-state models. Methods for calculating the reactions of the lubricating layer for liquid friction bearings are presented. The model is compared with real results. The application of classical and intelligent control systems in active liquid friction supports is considered.</w:t>
      </w:r>
    </w:p>
    <w:p w:rsidR="005C2394" w:rsidRPr="0082562C" w:rsidRDefault="002251F8">
      <w:pPr>
        <w:spacing w:after="0" w:line="240" w:lineRule="auto"/>
        <w:ind w:firstLine="720"/>
        <w:jc w:val="both"/>
        <w:rPr>
          <w:rFonts w:ascii="Times New Roman" w:hAnsi="Times New Roman"/>
          <w:i/>
          <w:sz w:val="20"/>
          <w:lang w:val="en-US"/>
        </w:rPr>
      </w:pPr>
      <w:r w:rsidRPr="0082562C">
        <w:rPr>
          <w:rFonts w:ascii="Times New Roman" w:hAnsi="Times New Roman"/>
          <w:i/>
          <w:sz w:val="20"/>
          <w:lang w:val="en-US"/>
        </w:rPr>
        <w:t xml:space="preserve">Key words: </w:t>
      </w:r>
      <w:r w:rsidR="0082562C" w:rsidRPr="0082562C">
        <w:rPr>
          <w:rFonts w:ascii="Times New Roman" w:hAnsi="Times New Roman"/>
          <w:i/>
          <w:sz w:val="20"/>
          <w:lang w:val="en-US"/>
        </w:rPr>
        <w:t>controlled liquid friction bearings, liquid friction tapered bearings, supports with multi-zone fluid supply, modeling of liquid friction supports, PI controller, classical control systems, DQN-agent.</w:t>
      </w:r>
    </w:p>
    <w:p w:rsidR="005C2394" w:rsidRPr="0082562C" w:rsidRDefault="005C2394">
      <w:pPr>
        <w:spacing w:after="0" w:line="240" w:lineRule="auto"/>
        <w:ind w:firstLine="720"/>
        <w:jc w:val="both"/>
        <w:rPr>
          <w:rFonts w:ascii="Times New Roman" w:hAnsi="Times New Roman"/>
          <w:i/>
          <w:sz w:val="20"/>
          <w:lang w:val="en-US"/>
        </w:rPr>
      </w:pPr>
    </w:p>
    <w:p w:rsidR="005C2394" w:rsidRPr="0082562C" w:rsidRDefault="002251F8">
      <w:pPr>
        <w:spacing w:after="0" w:line="240" w:lineRule="auto"/>
        <w:jc w:val="center"/>
        <w:rPr>
          <w:rFonts w:ascii="Times New Roman" w:hAnsi="Times New Roman"/>
          <w:lang w:val="en-US"/>
        </w:rPr>
      </w:pPr>
      <w:r w:rsidRPr="0082562C">
        <w:rPr>
          <w:rFonts w:ascii="Times New Roman" w:hAnsi="Times New Roman"/>
          <w:lang w:val="en-US"/>
        </w:rPr>
        <w:t>Bibliography</w:t>
      </w:r>
    </w:p>
    <w:p w:rsidR="00F8100C" w:rsidRPr="0082562C" w:rsidRDefault="00F8100C" w:rsidP="00F8100C">
      <w:pPr>
        <w:spacing w:after="0" w:line="240" w:lineRule="auto"/>
        <w:ind w:firstLine="709"/>
        <w:jc w:val="both"/>
        <w:rPr>
          <w:rFonts w:ascii="Times New Roman" w:hAnsi="Times New Roman"/>
          <w:lang w:val="en-US"/>
        </w:rPr>
      </w:pPr>
      <w:r w:rsidRPr="0082562C">
        <w:rPr>
          <w:rFonts w:ascii="Times New Roman" w:hAnsi="Times New Roman"/>
          <w:lang w:val="en-US"/>
        </w:rPr>
        <w:t xml:space="preserve">1. D. C. De </w:t>
      </w:r>
      <w:proofErr w:type="spellStart"/>
      <w:r w:rsidRPr="0082562C">
        <w:rPr>
          <w:rFonts w:ascii="Times New Roman" w:hAnsi="Times New Roman"/>
          <w:lang w:val="en-US"/>
        </w:rPr>
        <w:t>Moraes</w:t>
      </w:r>
      <w:proofErr w:type="spellEnd"/>
      <w:r w:rsidRPr="0082562C">
        <w:rPr>
          <w:rFonts w:ascii="Times New Roman" w:hAnsi="Times New Roman"/>
          <w:lang w:val="en-US"/>
        </w:rPr>
        <w:t xml:space="preserve"> and R. </w:t>
      </w:r>
      <w:proofErr w:type="spellStart"/>
      <w:r w:rsidRPr="0082562C">
        <w:rPr>
          <w:rFonts w:ascii="Times New Roman" w:hAnsi="Times New Roman"/>
          <w:lang w:val="en-US"/>
        </w:rPr>
        <w:t>Nicoletti</w:t>
      </w:r>
      <w:proofErr w:type="spellEnd"/>
      <w:r w:rsidRPr="0082562C">
        <w:rPr>
          <w:rFonts w:ascii="Times New Roman" w:hAnsi="Times New Roman"/>
          <w:lang w:val="en-US"/>
        </w:rPr>
        <w:t xml:space="preserve"> Hydrodynamic bearing with electromagnetic actuators: Rotor vibration control and limitations/ D. C. De </w:t>
      </w:r>
      <w:proofErr w:type="spellStart"/>
      <w:r w:rsidRPr="0082562C">
        <w:rPr>
          <w:rFonts w:ascii="Times New Roman" w:hAnsi="Times New Roman"/>
          <w:lang w:val="en-US"/>
        </w:rPr>
        <w:t>Moraes</w:t>
      </w:r>
      <w:proofErr w:type="spellEnd"/>
      <w:r w:rsidRPr="0082562C">
        <w:rPr>
          <w:rFonts w:ascii="Times New Roman" w:hAnsi="Times New Roman"/>
          <w:lang w:val="en-US"/>
        </w:rPr>
        <w:t xml:space="preserve"> and R. </w:t>
      </w:r>
      <w:proofErr w:type="spellStart"/>
      <w:r w:rsidRPr="0082562C">
        <w:rPr>
          <w:rFonts w:ascii="Times New Roman" w:hAnsi="Times New Roman"/>
          <w:lang w:val="en-US"/>
        </w:rPr>
        <w:t>Nicoletti</w:t>
      </w:r>
      <w:proofErr w:type="spellEnd"/>
      <w:r w:rsidRPr="0082562C">
        <w:rPr>
          <w:rFonts w:ascii="Times New Roman" w:hAnsi="Times New Roman"/>
          <w:lang w:val="en-US"/>
        </w:rPr>
        <w:t xml:space="preserve"> // Proc. ISMA 2010 - Int. Conf. Noise </w:t>
      </w:r>
      <w:proofErr w:type="spellStart"/>
      <w:r w:rsidRPr="0082562C">
        <w:rPr>
          <w:rFonts w:ascii="Times New Roman" w:hAnsi="Times New Roman"/>
          <w:lang w:val="en-US"/>
        </w:rPr>
        <w:t>Vib</w:t>
      </w:r>
      <w:proofErr w:type="spellEnd"/>
      <w:r w:rsidRPr="0082562C">
        <w:rPr>
          <w:rFonts w:ascii="Times New Roman" w:hAnsi="Times New Roman"/>
          <w:lang w:val="en-US"/>
        </w:rPr>
        <w:t>. Eng. Incl. USD 2010, pp. 3715–3721</w:t>
      </w:r>
    </w:p>
    <w:p w:rsidR="00F8100C" w:rsidRPr="0082562C" w:rsidRDefault="00F8100C" w:rsidP="00F8100C">
      <w:pPr>
        <w:spacing w:after="0" w:line="240" w:lineRule="auto"/>
        <w:ind w:firstLine="709"/>
        <w:jc w:val="both"/>
        <w:rPr>
          <w:rFonts w:ascii="Times New Roman" w:hAnsi="Times New Roman"/>
          <w:lang w:val="en-US"/>
        </w:rPr>
      </w:pPr>
      <w:r w:rsidRPr="0082562C">
        <w:rPr>
          <w:rFonts w:ascii="Times New Roman" w:hAnsi="Times New Roman"/>
          <w:lang w:val="en-US"/>
        </w:rPr>
        <w:t xml:space="preserve">2. D. S. </w:t>
      </w:r>
      <w:proofErr w:type="spellStart"/>
      <w:r w:rsidRPr="0082562C">
        <w:rPr>
          <w:rFonts w:ascii="Times New Roman" w:hAnsi="Times New Roman"/>
          <w:lang w:val="en-US"/>
        </w:rPr>
        <w:t>Alves</w:t>
      </w:r>
      <w:proofErr w:type="spellEnd"/>
      <w:r w:rsidRPr="0082562C">
        <w:rPr>
          <w:rFonts w:ascii="Times New Roman" w:hAnsi="Times New Roman"/>
          <w:lang w:val="en-US"/>
        </w:rPr>
        <w:t xml:space="preserve">, M. F. Wu, and K. L. </w:t>
      </w:r>
      <w:proofErr w:type="spellStart"/>
      <w:r w:rsidRPr="0082562C">
        <w:rPr>
          <w:rFonts w:ascii="Times New Roman" w:hAnsi="Times New Roman"/>
          <w:lang w:val="en-US"/>
        </w:rPr>
        <w:t>Cavalca</w:t>
      </w:r>
      <w:proofErr w:type="spellEnd"/>
      <w:r w:rsidRPr="0082562C">
        <w:rPr>
          <w:rFonts w:ascii="Times New Roman" w:hAnsi="Times New Roman"/>
          <w:lang w:val="en-US"/>
        </w:rPr>
        <w:t xml:space="preserve"> Application of gain-scheduled vibration control to nonlinear journal-bearing supported rotor/ D. S. </w:t>
      </w:r>
      <w:proofErr w:type="spellStart"/>
      <w:r w:rsidRPr="0082562C">
        <w:rPr>
          <w:rFonts w:ascii="Times New Roman" w:hAnsi="Times New Roman"/>
          <w:lang w:val="en-US"/>
        </w:rPr>
        <w:t>Alves</w:t>
      </w:r>
      <w:proofErr w:type="spellEnd"/>
      <w:r w:rsidRPr="0082562C">
        <w:rPr>
          <w:rFonts w:ascii="Times New Roman" w:hAnsi="Times New Roman"/>
          <w:lang w:val="en-US"/>
        </w:rPr>
        <w:t xml:space="preserve">, M. F. Wu, and K. L. </w:t>
      </w:r>
      <w:proofErr w:type="spellStart"/>
      <w:r w:rsidRPr="0082562C">
        <w:rPr>
          <w:rFonts w:ascii="Times New Roman" w:hAnsi="Times New Roman"/>
          <w:lang w:val="en-US"/>
        </w:rPr>
        <w:t>Cavalca</w:t>
      </w:r>
      <w:proofErr w:type="spellEnd"/>
      <w:r w:rsidRPr="0082562C">
        <w:rPr>
          <w:rFonts w:ascii="Times New Roman" w:hAnsi="Times New Roman"/>
          <w:lang w:val="en-US"/>
        </w:rPr>
        <w:t xml:space="preserve"> // J. Sound Vib.-2019. vol. 442, pp. 714–737, </w:t>
      </w:r>
      <w:proofErr w:type="spellStart"/>
      <w:r w:rsidRPr="0082562C">
        <w:rPr>
          <w:rFonts w:ascii="Times New Roman" w:hAnsi="Times New Roman"/>
          <w:lang w:val="en-US"/>
        </w:rPr>
        <w:t>doi</w:t>
      </w:r>
      <w:proofErr w:type="spellEnd"/>
      <w:r w:rsidRPr="0082562C">
        <w:rPr>
          <w:rFonts w:ascii="Times New Roman" w:hAnsi="Times New Roman"/>
          <w:lang w:val="en-US"/>
        </w:rPr>
        <w:t>: 10.1016/j.jsv.2018.11.027.</w:t>
      </w:r>
    </w:p>
    <w:p w:rsidR="00F8100C" w:rsidRPr="0082562C" w:rsidRDefault="00F8100C" w:rsidP="00F8100C">
      <w:pPr>
        <w:spacing w:after="0" w:line="240" w:lineRule="auto"/>
        <w:ind w:firstLine="709"/>
        <w:jc w:val="both"/>
        <w:rPr>
          <w:rFonts w:ascii="Times New Roman" w:hAnsi="Times New Roman"/>
          <w:lang w:val="en-US"/>
        </w:rPr>
      </w:pPr>
      <w:r w:rsidRPr="0082562C">
        <w:rPr>
          <w:rFonts w:ascii="Times New Roman" w:hAnsi="Times New Roman"/>
          <w:lang w:val="en-US"/>
        </w:rPr>
        <w:lastRenderedPageBreak/>
        <w:t xml:space="preserve">3. J. </w:t>
      </w:r>
      <w:proofErr w:type="spellStart"/>
      <w:r w:rsidRPr="0082562C">
        <w:rPr>
          <w:rFonts w:ascii="Times New Roman" w:hAnsi="Times New Roman"/>
          <w:lang w:val="en-US"/>
        </w:rPr>
        <w:t>Tůma</w:t>
      </w:r>
      <w:proofErr w:type="spellEnd"/>
      <w:r w:rsidRPr="0082562C">
        <w:rPr>
          <w:rFonts w:ascii="Times New Roman" w:hAnsi="Times New Roman"/>
          <w:lang w:val="en-US"/>
        </w:rPr>
        <w:t xml:space="preserve">, J. </w:t>
      </w:r>
      <w:proofErr w:type="spellStart"/>
      <w:r w:rsidRPr="0082562C">
        <w:rPr>
          <w:rFonts w:ascii="Times New Roman" w:hAnsi="Times New Roman"/>
          <w:lang w:val="en-US"/>
        </w:rPr>
        <w:t>Šimek</w:t>
      </w:r>
      <w:proofErr w:type="spellEnd"/>
      <w:r w:rsidRPr="0082562C">
        <w:rPr>
          <w:rFonts w:ascii="Times New Roman" w:hAnsi="Times New Roman"/>
          <w:lang w:val="en-US"/>
        </w:rPr>
        <w:t xml:space="preserve">, J. </w:t>
      </w:r>
      <w:proofErr w:type="spellStart"/>
      <w:r w:rsidRPr="0082562C">
        <w:rPr>
          <w:rFonts w:ascii="Times New Roman" w:hAnsi="Times New Roman"/>
          <w:lang w:val="en-US"/>
        </w:rPr>
        <w:t>Škuta</w:t>
      </w:r>
      <w:proofErr w:type="spellEnd"/>
      <w:r w:rsidRPr="0082562C">
        <w:rPr>
          <w:rFonts w:ascii="Times New Roman" w:hAnsi="Times New Roman"/>
          <w:lang w:val="en-US"/>
        </w:rPr>
        <w:t xml:space="preserve">, and J. Los Active vibrations control of journal bearings with the use of </w:t>
      </w:r>
      <w:proofErr w:type="spellStart"/>
      <w:r w:rsidRPr="0082562C">
        <w:rPr>
          <w:rFonts w:ascii="Times New Roman" w:hAnsi="Times New Roman"/>
          <w:lang w:val="en-US"/>
        </w:rPr>
        <w:t>piezoactuators</w:t>
      </w:r>
      <w:proofErr w:type="spellEnd"/>
      <w:r w:rsidRPr="0082562C">
        <w:rPr>
          <w:rFonts w:ascii="Times New Roman" w:hAnsi="Times New Roman"/>
          <w:lang w:val="en-US"/>
        </w:rPr>
        <w:t xml:space="preserve">/ J. </w:t>
      </w:r>
      <w:proofErr w:type="spellStart"/>
      <w:r w:rsidRPr="0082562C">
        <w:rPr>
          <w:rFonts w:ascii="Times New Roman" w:hAnsi="Times New Roman"/>
          <w:lang w:val="en-US"/>
        </w:rPr>
        <w:t>Tůma</w:t>
      </w:r>
      <w:proofErr w:type="spellEnd"/>
      <w:r w:rsidRPr="0082562C">
        <w:rPr>
          <w:rFonts w:ascii="Times New Roman" w:hAnsi="Times New Roman"/>
          <w:lang w:val="en-US"/>
        </w:rPr>
        <w:t xml:space="preserve">, J. </w:t>
      </w:r>
      <w:proofErr w:type="spellStart"/>
      <w:r w:rsidRPr="0082562C">
        <w:rPr>
          <w:rFonts w:ascii="Times New Roman" w:hAnsi="Times New Roman"/>
          <w:lang w:val="en-US"/>
        </w:rPr>
        <w:t>Šimek</w:t>
      </w:r>
      <w:proofErr w:type="spellEnd"/>
      <w:r w:rsidRPr="0082562C">
        <w:rPr>
          <w:rFonts w:ascii="Times New Roman" w:hAnsi="Times New Roman"/>
          <w:lang w:val="en-US"/>
        </w:rPr>
        <w:t xml:space="preserve">, J. </w:t>
      </w:r>
      <w:proofErr w:type="spellStart"/>
      <w:r w:rsidRPr="0082562C">
        <w:rPr>
          <w:rFonts w:ascii="Times New Roman" w:hAnsi="Times New Roman"/>
          <w:lang w:val="en-US"/>
        </w:rPr>
        <w:t>Škuta</w:t>
      </w:r>
      <w:proofErr w:type="spellEnd"/>
      <w:r w:rsidRPr="0082562C">
        <w:rPr>
          <w:rFonts w:ascii="Times New Roman" w:hAnsi="Times New Roman"/>
          <w:lang w:val="en-US"/>
        </w:rPr>
        <w:t xml:space="preserve">, and J. Los // Mech. Syst. Signal Process.-2013. vol. 36, no. 2, pp. 618–629, </w:t>
      </w:r>
      <w:proofErr w:type="spellStart"/>
      <w:r w:rsidRPr="0082562C">
        <w:rPr>
          <w:rFonts w:ascii="Times New Roman" w:hAnsi="Times New Roman"/>
          <w:lang w:val="en-US"/>
        </w:rPr>
        <w:t>doi</w:t>
      </w:r>
      <w:proofErr w:type="spellEnd"/>
      <w:r w:rsidRPr="0082562C">
        <w:rPr>
          <w:rFonts w:ascii="Times New Roman" w:hAnsi="Times New Roman"/>
          <w:lang w:val="en-US"/>
        </w:rPr>
        <w:t>: 10.1016/j.ymssp.2012.11.010.</w:t>
      </w:r>
    </w:p>
    <w:p w:rsidR="00F8100C" w:rsidRPr="0082562C" w:rsidRDefault="00F8100C" w:rsidP="00F8100C">
      <w:pPr>
        <w:spacing w:after="0" w:line="240" w:lineRule="auto"/>
        <w:ind w:firstLine="709"/>
        <w:jc w:val="both"/>
        <w:rPr>
          <w:rFonts w:ascii="Times New Roman" w:hAnsi="Times New Roman"/>
          <w:lang w:val="en-US"/>
        </w:rPr>
      </w:pPr>
      <w:r>
        <w:rPr>
          <w:rFonts w:ascii="Times New Roman" w:hAnsi="Times New Roman"/>
          <w:lang w:val="en-US"/>
        </w:rPr>
        <w:t xml:space="preserve">4. </w:t>
      </w:r>
      <w:r w:rsidRPr="0082562C">
        <w:rPr>
          <w:rFonts w:ascii="Times New Roman" w:hAnsi="Times New Roman"/>
          <w:lang w:val="en-US"/>
        </w:rPr>
        <w:t xml:space="preserve">I. F. Santos and F. Y. Watanabe Compensation of cross-coupling stiffness and increase of direct damping in </w:t>
      </w:r>
      <w:proofErr w:type="spellStart"/>
      <w:r w:rsidRPr="0082562C">
        <w:rPr>
          <w:rFonts w:ascii="Times New Roman" w:hAnsi="Times New Roman"/>
          <w:lang w:val="en-US"/>
        </w:rPr>
        <w:t>multirecess</w:t>
      </w:r>
      <w:proofErr w:type="spellEnd"/>
      <w:r w:rsidRPr="0082562C">
        <w:rPr>
          <w:rFonts w:ascii="Times New Roman" w:hAnsi="Times New Roman"/>
          <w:lang w:val="en-US"/>
        </w:rPr>
        <w:t xml:space="preserve"> journal bearings using active hybrid lubrication: Part i-theory/ I. F. Santos and F. Y. Watanabe // J. Tribol.-2004. vol. 126, no. 1, pp. 146–155, </w:t>
      </w:r>
      <w:proofErr w:type="spellStart"/>
      <w:r w:rsidRPr="0082562C">
        <w:rPr>
          <w:rFonts w:ascii="Times New Roman" w:hAnsi="Times New Roman"/>
          <w:lang w:val="en-US"/>
        </w:rPr>
        <w:t>doi</w:t>
      </w:r>
      <w:proofErr w:type="spellEnd"/>
      <w:r w:rsidRPr="0082562C">
        <w:rPr>
          <w:rFonts w:ascii="Times New Roman" w:hAnsi="Times New Roman"/>
          <w:lang w:val="en-US"/>
        </w:rPr>
        <w:t>: 10.1115/1.1631015.</w:t>
      </w:r>
    </w:p>
    <w:p w:rsidR="00F8100C" w:rsidRPr="0082562C" w:rsidRDefault="00F8100C" w:rsidP="00F8100C">
      <w:pPr>
        <w:spacing w:after="0" w:line="240" w:lineRule="auto"/>
        <w:ind w:firstLine="709"/>
        <w:jc w:val="both"/>
        <w:rPr>
          <w:rFonts w:ascii="Times New Roman" w:hAnsi="Times New Roman"/>
          <w:lang w:val="en-US"/>
        </w:rPr>
      </w:pPr>
      <w:r w:rsidRPr="0082562C">
        <w:rPr>
          <w:rFonts w:ascii="Times New Roman" w:hAnsi="Times New Roman"/>
          <w:lang w:val="en-US"/>
        </w:rPr>
        <w:t xml:space="preserve">5. </w:t>
      </w:r>
      <w:hyperlink r:id="rId13" w:history="1">
        <w:proofErr w:type="spellStart"/>
        <w:r w:rsidRPr="0082562C">
          <w:rPr>
            <w:rFonts w:ascii="Times New Roman" w:hAnsi="Times New Roman"/>
            <w:lang w:val="en-US"/>
          </w:rPr>
          <w:t>Ilmar</w:t>
        </w:r>
        <w:proofErr w:type="spellEnd"/>
        <w:r w:rsidRPr="0082562C">
          <w:rPr>
            <w:rFonts w:ascii="Times New Roman" w:hAnsi="Times New Roman"/>
            <w:lang w:val="en-US"/>
          </w:rPr>
          <w:t xml:space="preserve"> Santos</w:t>
        </w:r>
      </w:hyperlink>
      <w:r w:rsidRPr="0082562C">
        <w:rPr>
          <w:rFonts w:ascii="Times New Roman" w:hAnsi="Times New Roman"/>
          <w:lang w:val="en-US"/>
        </w:rPr>
        <w:t xml:space="preserve">, Stefano </w:t>
      </w:r>
      <w:proofErr w:type="spellStart"/>
      <w:r w:rsidRPr="0082562C">
        <w:rPr>
          <w:rFonts w:ascii="Times New Roman" w:hAnsi="Times New Roman"/>
          <w:lang w:val="en-US"/>
        </w:rPr>
        <w:t>Morosi</w:t>
      </w:r>
      <w:proofErr w:type="spellEnd"/>
      <w:r w:rsidRPr="0082562C">
        <w:rPr>
          <w:rFonts w:ascii="Times New Roman" w:hAnsi="Times New Roman"/>
          <w:lang w:val="en-US"/>
        </w:rPr>
        <w:t xml:space="preserve"> Experimental investigations of active air bearings/</w:t>
      </w:r>
      <w:proofErr w:type="spellStart"/>
      <w:r w:rsidRPr="0082562C">
        <w:rPr>
          <w:rFonts w:ascii="Times New Roman" w:hAnsi="Times New Roman"/>
        </w:rPr>
        <w:fldChar w:fldCharType="begin"/>
      </w:r>
      <w:r w:rsidRPr="0082562C">
        <w:rPr>
          <w:rFonts w:ascii="Times New Roman" w:hAnsi="Times New Roman"/>
          <w:lang w:val="en-US"/>
        </w:rPr>
        <w:instrText xml:space="preserve"> HYPERLINK "https://orbit.dtu.dk/en/persons/ilmar-santos" </w:instrText>
      </w:r>
      <w:r w:rsidRPr="0082562C">
        <w:rPr>
          <w:rFonts w:ascii="Times New Roman" w:hAnsi="Times New Roman"/>
        </w:rPr>
        <w:fldChar w:fldCharType="separate"/>
      </w:r>
      <w:r w:rsidRPr="0082562C">
        <w:rPr>
          <w:rFonts w:ascii="Times New Roman" w:hAnsi="Times New Roman"/>
          <w:lang w:val="en-US"/>
        </w:rPr>
        <w:t>Ilmar</w:t>
      </w:r>
      <w:proofErr w:type="spellEnd"/>
      <w:r w:rsidRPr="0082562C">
        <w:rPr>
          <w:rFonts w:ascii="Times New Roman" w:hAnsi="Times New Roman"/>
          <w:lang w:val="en-US"/>
        </w:rPr>
        <w:t xml:space="preserve"> Santos</w:t>
      </w:r>
      <w:r w:rsidRPr="0082562C">
        <w:rPr>
          <w:rFonts w:ascii="Times New Roman" w:hAnsi="Times New Roman"/>
        </w:rPr>
        <w:fldChar w:fldCharType="end"/>
      </w:r>
      <w:r w:rsidRPr="0082562C">
        <w:rPr>
          <w:rFonts w:ascii="Times New Roman" w:hAnsi="Times New Roman"/>
          <w:lang w:val="en-US"/>
        </w:rPr>
        <w:t xml:space="preserve">, Stefano </w:t>
      </w:r>
      <w:proofErr w:type="spellStart"/>
      <w:r w:rsidRPr="0082562C">
        <w:rPr>
          <w:rFonts w:ascii="Times New Roman" w:hAnsi="Times New Roman"/>
          <w:lang w:val="en-US"/>
        </w:rPr>
        <w:t>Morosi</w:t>
      </w:r>
      <w:proofErr w:type="spellEnd"/>
      <w:r w:rsidRPr="0082562C">
        <w:rPr>
          <w:rFonts w:ascii="Times New Roman" w:hAnsi="Times New Roman"/>
          <w:lang w:val="en-US"/>
        </w:rPr>
        <w:t xml:space="preserve"> // ASME Turbo Expo 2012 - Copenhagen, Denmark.-2012 pp. 1–10</w:t>
      </w:r>
    </w:p>
    <w:p w:rsidR="00F8100C" w:rsidRPr="0082562C" w:rsidRDefault="00F8100C" w:rsidP="00F8100C">
      <w:pPr>
        <w:spacing w:after="0" w:line="240" w:lineRule="auto"/>
        <w:ind w:firstLine="709"/>
        <w:jc w:val="both"/>
        <w:rPr>
          <w:rFonts w:ascii="Times New Roman" w:hAnsi="Times New Roman"/>
          <w:lang w:val="en-US"/>
        </w:rPr>
      </w:pPr>
      <w:r w:rsidRPr="0082562C">
        <w:rPr>
          <w:rFonts w:ascii="Times New Roman" w:hAnsi="Times New Roman"/>
          <w:lang w:val="en-US"/>
        </w:rPr>
        <w:t xml:space="preserve">6. </w:t>
      </w:r>
      <w:proofErr w:type="spellStart"/>
      <w:r w:rsidRPr="0082562C">
        <w:rPr>
          <w:rFonts w:ascii="Times New Roman" w:hAnsi="Times New Roman"/>
          <w:lang w:val="en-US"/>
        </w:rPr>
        <w:t>smimport</w:t>
      </w:r>
      <w:proofErr w:type="spellEnd"/>
      <w:r w:rsidRPr="0082562C">
        <w:rPr>
          <w:rFonts w:ascii="Times New Roman" w:hAnsi="Times New Roman"/>
          <w:lang w:val="en-US"/>
        </w:rPr>
        <w:t xml:space="preserve"> //</w:t>
      </w:r>
      <w:proofErr w:type="spellStart"/>
      <w:r w:rsidRPr="0082562C">
        <w:rPr>
          <w:rFonts w:ascii="Times New Roman" w:hAnsi="Times New Roman"/>
          <w:lang w:val="en-US"/>
        </w:rPr>
        <w:t>MathWorks</w:t>
      </w:r>
      <w:proofErr w:type="spellEnd"/>
      <w:r w:rsidRPr="0082562C">
        <w:rPr>
          <w:rFonts w:ascii="Times New Roman" w:hAnsi="Times New Roman"/>
          <w:lang w:val="en-US"/>
        </w:rPr>
        <w:t>. Help Center [</w:t>
      </w:r>
      <w:r w:rsidRPr="0082562C">
        <w:rPr>
          <w:rFonts w:ascii="Times New Roman" w:hAnsi="Times New Roman"/>
        </w:rPr>
        <w:t>сайт</w:t>
      </w:r>
      <w:r w:rsidRPr="0082562C">
        <w:rPr>
          <w:rFonts w:ascii="Times New Roman" w:hAnsi="Times New Roman"/>
          <w:lang w:val="en-US"/>
        </w:rPr>
        <w:t xml:space="preserve">].-URL </w:t>
      </w:r>
      <w:hyperlink r:id="rId14" w:history="1">
        <w:r w:rsidRPr="0082562C">
          <w:rPr>
            <w:rFonts w:ascii="Times New Roman" w:hAnsi="Times New Roman"/>
            <w:lang w:val="en-US"/>
          </w:rPr>
          <w:t>https://www.mathworks.com/help/physmod/sm/ref/smimport.html</w:t>
        </w:r>
      </w:hyperlink>
      <w:r w:rsidRPr="0082562C">
        <w:rPr>
          <w:rFonts w:ascii="Times New Roman" w:hAnsi="Times New Roman"/>
          <w:lang w:val="en-US"/>
        </w:rPr>
        <w:t xml:space="preserve"> (</w:t>
      </w:r>
      <w:r w:rsidRPr="0082562C">
        <w:rPr>
          <w:rFonts w:ascii="Times New Roman" w:hAnsi="Times New Roman"/>
        </w:rPr>
        <w:t>дата</w:t>
      </w:r>
      <w:r w:rsidRPr="0082562C">
        <w:rPr>
          <w:rFonts w:ascii="Times New Roman" w:hAnsi="Times New Roman"/>
          <w:lang w:val="en-US"/>
        </w:rPr>
        <w:t xml:space="preserve"> </w:t>
      </w:r>
      <w:r w:rsidRPr="0082562C">
        <w:rPr>
          <w:rFonts w:ascii="Times New Roman" w:hAnsi="Times New Roman"/>
        </w:rPr>
        <w:t>обращения</w:t>
      </w:r>
      <w:r w:rsidRPr="0082562C">
        <w:rPr>
          <w:rFonts w:ascii="Times New Roman" w:hAnsi="Times New Roman"/>
          <w:lang w:val="en-US"/>
        </w:rPr>
        <w:t xml:space="preserve"> 23.06.2021)</w:t>
      </w:r>
    </w:p>
    <w:p w:rsidR="00F8100C" w:rsidRDefault="00F8100C" w:rsidP="00F8100C">
      <w:pPr>
        <w:spacing w:after="0" w:line="240" w:lineRule="auto"/>
        <w:ind w:firstLine="709"/>
        <w:jc w:val="both"/>
        <w:rPr>
          <w:rFonts w:ascii="Times New Roman" w:hAnsi="Times New Roman"/>
          <w:lang w:val="en-US"/>
        </w:rPr>
      </w:pPr>
      <w:r>
        <w:rPr>
          <w:rFonts w:ascii="Times New Roman" w:hAnsi="Times New Roman"/>
          <w:lang w:val="en-US"/>
        </w:rPr>
        <w:t xml:space="preserve">7. </w:t>
      </w:r>
      <w:r w:rsidRPr="006D144D">
        <w:rPr>
          <w:rFonts w:ascii="Times New Roman" w:hAnsi="Times New Roman"/>
          <w:lang w:val="en-US"/>
        </w:rPr>
        <w:t xml:space="preserve">A. V. </w:t>
      </w:r>
      <w:proofErr w:type="spellStart"/>
      <w:r w:rsidRPr="006D144D">
        <w:rPr>
          <w:rFonts w:ascii="Times New Roman" w:hAnsi="Times New Roman"/>
          <w:lang w:val="en-US"/>
        </w:rPr>
        <w:t>Kornaev</w:t>
      </w:r>
      <w:proofErr w:type="spellEnd"/>
      <w:r w:rsidRPr="006D144D">
        <w:rPr>
          <w:rFonts w:ascii="Times New Roman" w:hAnsi="Times New Roman"/>
          <w:lang w:val="en-US"/>
        </w:rPr>
        <w:t xml:space="preserve">, N. V. </w:t>
      </w:r>
      <w:proofErr w:type="spellStart"/>
      <w:r w:rsidRPr="006D144D">
        <w:rPr>
          <w:rFonts w:ascii="Times New Roman" w:hAnsi="Times New Roman"/>
          <w:lang w:val="en-US"/>
        </w:rPr>
        <w:t>Kornaev</w:t>
      </w:r>
      <w:proofErr w:type="spellEnd"/>
      <w:r w:rsidRPr="006D144D">
        <w:rPr>
          <w:rFonts w:ascii="Times New Roman" w:hAnsi="Times New Roman"/>
          <w:lang w:val="en-US"/>
        </w:rPr>
        <w:t>, E.</w:t>
      </w:r>
      <w:r>
        <w:rPr>
          <w:rFonts w:ascii="Times New Roman" w:hAnsi="Times New Roman"/>
          <w:lang w:val="en-US"/>
        </w:rPr>
        <w:t xml:space="preserve"> P. </w:t>
      </w:r>
      <w:proofErr w:type="spellStart"/>
      <w:r>
        <w:rPr>
          <w:rFonts w:ascii="Times New Roman" w:hAnsi="Times New Roman"/>
          <w:lang w:val="en-US"/>
        </w:rPr>
        <w:t>Kornaeva</w:t>
      </w:r>
      <w:proofErr w:type="spellEnd"/>
      <w:r>
        <w:rPr>
          <w:rFonts w:ascii="Times New Roman" w:hAnsi="Times New Roman"/>
          <w:lang w:val="en-US"/>
        </w:rPr>
        <w:t xml:space="preserve">, and L. A. </w:t>
      </w:r>
      <w:proofErr w:type="spellStart"/>
      <w:r>
        <w:rPr>
          <w:rFonts w:ascii="Times New Roman" w:hAnsi="Times New Roman"/>
          <w:lang w:val="en-US"/>
        </w:rPr>
        <w:t>Savin</w:t>
      </w:r>
      <w:proofErr w:type="spellEnd"/>
      <w:r>
        <w:rPr>
          <w:rFonts w:ascii="Times New Roman" w:hAnsi="Times New Roman"/>
          <w:lang w:val="en-US"/>
        </w:rPr>
        <w:t xml:space="preserve"> </w:t>
      </w:r>
      <w:r w:rsidRPr="006D144D">
        <w:rPr>
          <w:rFonts w:ascii="Times New Roman" w:hAnsi="Times New Roman"/>
          <w:lang w:val="en-US"/>
        </w:rPr>
        <w:t>Application of Artificial Neural Networks to Calculation of Oil Film Reaction Forces and Dynamic</w:t>
      </w:r>
      <w:r>
        <w:rPr>
          <w:rFonts w:ascii="Times New Roman" w:hAnsi="Times New Roman"/>
          <w:lang w:val="en-US"/>
        </w:rPr>
        <w:t>s of Rotors on Journal Bearings //</w:t>
      </w:r>
      <w:r w:rsidRPr="006D144D">
        <w:rPr>
          <w:rFonts w:ascii="Times New Roman" w:hAnsi="Times New Roman"/>
          <w:lang w:val="en-US"/>
        </w:rPr>
        <w:t xml:space="preserve"> Int</w:t>
      </w:r>
      <w:r>
        <w:rPr>
          <w:rFonts w:ascii="Times New Roman" w:hAnsi="Times New Roman"/>
          <w:lang w:val="en-US"/>
        </w:rPr>
        <w:t>. J. Rotating Mach., vol. 2017</w:t>
      </w:r>
      <w:r w:rsidRPr="006D144D">
        <w:rPr>
          <w:rFonts w:ascii="Times New Roman" w:hAnsi="Times New Roman"/>
          <w:lang w:val="en-US"/>
        </w:rPr>
        <w:t xml:space="preserve">, </w:t>
      </w:r>
      <w:proofErr w:type="spellStart"/>
      <w:r w:rsidRPr="006D144D">
        <w:rPr>
          <w:rFonts w:ascii="Times New Roman" w:hAnsi="Times New Roman"/>
          <w:lang w:val="en-US"/>
        </w:rPr>
        <w:t>doi</w:t>
      </w:r>
      <w:proofErr w:type="spellEnd"/>
      <w:r w:rsidRPr="006D144D">
        <w:rPr>
          <w:rFonts w:ascii="Times New Roman" w:hAnsi="Times New Roman"/>
          <w:lang w:val="en-US"/>
        </w:rPr>
        <w:t>: 10.1155/2017/9196701.</w:t>
      </w:r>
    </w:p>
    <w:p w:rsidR="00F8100C" w:rsidRPr="006F7F1E" w:rsidRDefault="00F8100C" w:rsidP="00F8100C">
      <w:pPr>
        <w:spacing w:after="0" w:line="240" w:lineRule="auto"/>
        <w:ind w:firstLine="709"/>
        <w:jc w:val="both"/>
        <w:rPr>
          <w:rFonts w:ascii="Times New Roman" w:hAnsi="Times New Roman"/>
          <w:lang w:val="en-US"/>
        </w:rPr>
      </w:pPr>
      <w:r>
        <w:rPr>
          <w:rFonts w:ascii="Times New Roman" w:hAnsi="Times New Roman"/>
          <w:lang w:val="en-US"/>
        </w:rPr>
        <w:t xml:space="preserve">8. Alexey V. </w:t>
      </w:r>
      <w:proofErr w:type="spellStart"/>
      <w:r>
        <w:rPr>
          <w:rFonts w:ascii="Times New Roman" w:hAnsi="Times New Roman"/>
          <w:lang w:val="en-US"/>
        </w:rPr>
        <w:t>Kornaev</w:t>
      </w:r>
      <w:proofErr w:type="spellEnd"/>
      <w:r>
        <w:rPr>
          <w:rFonts w:ascii="Times New Roman" w:hAnsi="Times New Roman"/>
          <w:lang w:val="en-US"/>
        </w:rPr>
        <w:t xml:space="preserve">, Elena P. </w:t>
      </w:r>
      <w:proofErr w:type="spellStart"/>
      <w:r>
        <w:rPr>
          <w:rFonts w:ascii="Times New Roman" w:hAnsi="Times New Roman"/>
          <w:lang w:val="en-US"/>
        </w:rPr>
        <w:t>Kornaeva</w:t>
      </w:r>
      <w:proofErr w:type="spellEnd"/>
      <w:r>
        <w:rPr>
          <w:rFonts w:ascii="Times New Roman" w:hAnsi="Times New Roman"/>
          <w:lang w:val="en-US"/>
        </w:rPr>
        <w:t xml:space="preserve">, Leonid A. </w:t>
      </w:r>
      <w:proofErr w:type="spellStart"/>
      <w:r>
        <w:rPr>
          <w:rFonts w:ascii="Times New Roman" w:hAnsi="Times New Roman"/>
          <w:lang w:val="en-US"/>
        </w:rPr>
        <w:t>Savin</w:t>
      </w:r>
      <w:proofErr w:type="spellEnd"/>
      <w:r w:rsidRPr="00FB15D6">
        <w:rPr>
          <w:rFonts w:ascii="Times New Roman" w:hAnsi="Times New Roman"/>
          <w:lang w:val="en-US"/>
        </w:rPr>
        <w:t xml:space="preserve">, Yuri N. </w:t>
      </w:r>
      <w:proofErr w:type="spellStart"/>
      <w:r w:rsidRPr="00FB15D6">
        <w:rPr>
          <w:rFonts w:ascii="Times New Roman" w:hAnsi="Times New Roman"/>
          <w:lang w:val="en-US"/>
        </w:rPr>
        <w:t>Kazakov</w:t>
      </w:r>
      <w:proofErr w:type="spellEnd"/>
      <w:r>
        <w:rPr>
          <w:rFonts w:ascii="Times New Roman" w:hAnsi="Times New Roman"/>
          <w:lang w:val="en-US"/>
        </w:rPr>
        <w:t>,</w:t>
      </w:r>
      <w:r w:rsidRPr="006F7F1E">
        <w:rPr>
          <w:rFonts w:ascii="Times New Roman" w:hAnsi="Times New Roman"/>
          <w:lang w:val="en-US"/>
        </w:rPr>
        <w:t xml:space="preserve"> </w:t>
      </w:r>
      <w:r>
        <w:rPr>
          <w:rFonts w:ascii="Times New Roman" w:hAnsi="Times New Roman"/>
          <w:lang w:val="en-US"/>
        </w:rPr>
        <w:t xml:space="preserve">Alexander </w:t>
      </w:r>
      <w:proofErr w:type="spellStart"/>
      <w:r>
        <w:rPr>
          <w:rFonts w:ascii="Times New Roman" w:hAnsi="Times New Roman"/>
          <w:lang w:val="en-US"/>
        </w:rPr>
        <w:t>Fetisov</w:t>
      </w:r>
      <w:proofErr w:type="spellEnd"/>
      <w:r>
        <w:rPr>
          <w:rFonts w:ascii="Times New Roman" w:hAnsi="Times New Roman"/>
          <w:lang w:val="en-US"/>
        </w:rPr>
        <w:t xml:space="preserve">, Alexey Yu. </w:t>
      </w:r>
      <w:proofErr w:type="spellStart"/>
      <w:r>
        <w:rPr>
          <w:rFonts w:ascii="Times New Roman" w:hAnsi="Times New Roman"/>
          <w:lang w:val="en-US"/>
        </w:rPr>
        <w:t>Rodichev</w:t>
      </w:r>
      <w:proofErr w:type="spellEnd"/>
      <w:r>
        <w:rPr>
          <w:rFonts w:ascii="Times New Roman" w:hAnsi="Times New Roman"/>
          <w:lang w:val="en-US"/>
        </w:rPr>
        <w:t xml:space="preserve">, Sergey V. </w:t>
      </w:r>
      <w:proofErr w:type="spellStart"/>
      <w:r>
        <w:rPr>
          <w:rFonts w:ascii="Times New Roman" w:hAnsi="Times New Roman"/>
          <w:lang w:val="en-US"/>
        </w:rPr>
        <w:t>Mayorov</w:t>
      </w:r>
      <w:proofErr w:type="spellEnd"/>
      <w:r>
        <w:rPr>
          <w:rFonts w:ascii="Times New Roman" w:hAnsi="Times New Roman"/>
          <w:lang w:val="en-US"/>
        </w:rPr>
        <w:t xml:space="preserve"> </w:t>
      </w:r>
      <w:r w:rsidRPr="00FB15D6">
        <w:rPr>
          <w:rFonts w:ascii="Times New Roman" w:hAnsi="Times New Roman"/>
          <w:lang w:val="en-US"/>
        </w:rPr>
        <w:t>Enhanced hydrodynamic lubrication of lig</w:t>
      </w:r>
      <w:r>
        <w:rPr>
          <w:rFonts w:ascii="Times New Roman" w:hAnsi="Times New Roman"/>
          <w:lang w:val="en-US"/>
        </w:rPr>
        <w:t>htly loaded fluid-film bearings</w:t>
      </w:r>
      <w:r w:rsidRPr="00FB15D6">
        <w:rPr>
          <w:rFonts w:ascii="Times New Roman" w:hAnsi="Times New Roman"/>
          <w:lang w:val="en-US"/>
        </w:rPr>
        <w:t xml:space="preserve"> due to the viscosity wedge effect</w:t>
      </w:r>
      <w:r w:rsidRPr="006F7F1E">
        <w:rPr>
          <w:rFonts w:ascii="Times New Roman" w:hAnsi="Times New Roman"/>
          <w:lang w:val="en-US"/>
        </w:rPr>
        <w:t xml:space="preserve"> // Tribology International. </w:t>
      </w:r>
      <w:r w:rsidRPr="00F8100C">
        <w:rPr>
          <w:rFonts w:ascii="Times New Roman" w:hAnsi="Times New Roman"/>
          <w:lang w:val="en-US"/>
        </w:rPr>
        <w:t>2021. №160. https://doi.org/10.1016/j.triboint.2021.107027</w:t>
      </w:r>
    </w:p>
    <w:p w:rsidR="005C2394" w:rsidRPr="00F8100C" w:rsidRDefault="00F8100C" w:rsidP="00F8100C">
      <w:pPr>
        <w:spacing w:after="0" w:line="240" w:lineRule="auto"/>
        <w:ind w:firstLine="720"/>
        <w:jc w:val="both"/>
        <w:rPr>
          <w:rFonts w:ascii="Times New Roman" w:hAnsi="Times New Roman"/>
          <w:lang w:val="en-US"/>
        </w:rPr>
      </w:pPr>
      <w:r w:rsidRPr="00F8100C">
        <w:rPr>
          <w:rFonts w:ascii="Times New Roman" w:hAnsi="Times New Roman"/>
          <w:lang w:val="en-US"/>
        </w:rPr>
        <w:t xml:space="preserve">9. </w:t>
      </w:r>
      <w:r>
        <w:rPr>
          <w:rFonts w:ascii="Times New Roman" w:hAnsi="Times New Roman"/>
          <w:lang w:val="en-US"/>
        </w:rPr>
        <w:t>A.V</w:t>
      </w:r>
      <w:r w:rsidRPr="00F8100C">
        <w:rPr>
          <w:rFonts w:ascii="Times New Roman" w:hAnsi="Times New Roman"/>
          <w:lang w:val="en-US"/>
        </w:rPr>
        <w:t xml:space="preserve">. </w:t>
      </w:r>
      <w:proofErr w:type="spellStart"/>
      <w:r>
        <w:rPr>
          <w:rFonts w:ascii="Times New Roman" w:hAnsi="Times New Roman"/>
          <w:lang w:val="en-US"/>
        </w:rPr>
        <w:t>K</w:t>
      </w:r>
      <w:r w:rsidRPr="00F8100C">
        <w:rPr>
          <w:rFonts w:ascii="Times New Roman" w:hAnsi="Times New Roman"/>
          <w:lang w:val="en-US"/>
        </w:rPr>
        <w:t>ornaev</w:t>
      </w:r>
      <w:proofErr w:type="spellEnd"/>
      <w:r w:rsidRPr="00F8100C">
        <w:rPr>
          <w:rFonts w:ascii="Times New Roman" w:hAnsi="Times New Roman"/>
          <w:lang w:val="en-US"/>
        </w:rPr>
        <w:t xml:space="preserve">, </w:t>
      </w:r>
      <w:r>
        <w:rPr>
          <w:rFonts w:ascii="Times New Roman" w:hAnsi="Times New Roman"/>
          <w:lang w:val="en-US"/>
        </w:rPr>
        <w:t>E</w:t>
      </w:r>
      <w:r w:rsidRPr="00F8100C">
        <w:rPr>
          <w:rFonts w:ascii="Times New Roman" w:hAnsi="Times New Roman"/>
          <w:lang w:val="en-US"/>
        </w:rPr>
        <w:t>.</w:t>
      </w:r>
      <w:r>
        <w:rPr>
          <w:rFonts w:ascii="Times New Roman" w:hAnsi="Times New Roman"/>
          <w:lang w:val="en-US"/>
        </w:rPr>
        <w:t>P</w:t>
      </w:r>
      <w:r w:rsidRPr="00F8100C">
        <w:rPr>
          <w:rFonts w:ascii="Times New Roman" w:hAnsi="Times New Roman"/>
          <w:lang w:val="en-US"/>
        </w:rPr>
        <w:t xml:space="preserve">. </w:t>
      </w:r>
      <w:proofErr w:type="spellStart"/>
      <w:r>
        <w:rPr>
          <w:rFonts w:ascii="Times New Roman" w:hAnsi="Times New Roman"/>
          <w:lang w:val="en-US"/>
        </w:rPr>
        <w:t>K</w:t>
      </w:r>
      <w:r w:rsidRPr="00F8100C">
        <w:rPr>
          <w:rFonts w:ascii="Times New Roman" w:hAnsi="Times New Roman"/>
          <w:lang w:val="en-US"/>
        </w:rPr>
        <w:t>ornaeva</w:t>
      </w:r>
      <w:proofErr w:type="spellEnd"/>
      <w:r w:rsidRPr="00F8100C">
        <w:rPr>
          <w:rFonts w:ascii="Times New Roman" w:hAnsi="Times New Roman"/>
          <w:lang w:val="en-US"/>
        </w:rPr>
        <w:t xml:space="preserve">, </w:t>
      </w:r>
      <w:r>
        <w:rPr>
          <w:rFonts w:ascii="Times New Roman" w:hAnsi="Times New Roman"/>
          <w:lang w:val="en-US"/>
        </w:rPr>
        <w:t>Y</w:t>
      </w:r>
      <w:r w:rsidRPr="00F8100C">
        <w:rPr>
          <w:rFonts w:ascii="Times New Roman" w:hAnsi="Times New Roman"/>
          <w:lang w:val="en-US"/>
        </w:rPr>
        <w:t xml:space="preserve">u. N. </w:t>
      </w:r>
      <w:proofErr w:type="spellStart"/>
      <w:r w:rsidRPr="00F8100C">
        <w:rPr>
          <w:rFonts w:ascii="Times New Roman" w:hAnsi="Times New Roman"/>
          <w:lang w:val="en-US"/>
        </w:rPr>
        <w:t>Kazakov</w:t>
      </w:r>
      <w:proofErr w:type="spellEnd"/>
      <w:r w:rsidRPr="00F8100C">
        <w:rPr>
          <w:rFonts w:ascii="Times New Roman" w:hAnsi="Times New Roman"/>
          <w:lang w:val="en-US"/>
        </w:rPr>
        <w:t xml:space="preserve">, </w:t>
      </w:r>
      <w:proofErr w:type="spellStart"/>
      <w:r>
        <w:rPr>
          <w:rFonts w:ascii="Times New Roman" w:hAnsi="Times New Roman"/>
          <w:lang w:val="en-US"/>
        </w:rPr>
        <w:t>A</w:t>
      </w:r>
      <w:r w:rsidRPr="00F8100C">
        <w:rPr>
          <w:rFonts w:ascii="Times New Roman" w:hAnsi="Times New Roman"/>
          <w:lang w:val="en-US"/>
        </w:rPr>
        <w:t>.</w:t>
      </w:r>
      <w:r>
        <w:rPr>
          <w:rFonts w:ascii="Times New Roman" w:hAnsi="Times New Roman"/>
          <w:lang w:val="en-US"/>
        </w:rPr>
        <w:t>Y</w:t>
      </w:r>
      <w:r w:rsidRPr="00F8100C">
        <w:rPr>
          <w:rFonts w:ascii="Times New Roman" w:hAnsi="Times New Roman"/>
          <w:lang w:val="en-US"/>
        </w:rPr>
        <w:t>u</w:t>
      </w:r>
      <w:proofErr w:type="spellEnd"/>
      <w:r w:rsidRPr="00F8100C">
        <w:rPr>
          <w:rFonts w:ascii="Times New Roman" w:hAnsi="Times New Roman"/>
          <w:lang w:val="en-US"/>
        </w:rPr>
        <w:t xml:space="preserve">. </w:t>
      </w:r>
      <w:proofErr w:type="spellStart"/>
      <w:r w:rsidRPr="00F8100C">
        <w:rPr>
          <w:rFonts w:ascii="Times New Roman" w:hAnsi="Times New Roman"/>
          <w:lang w:val="en-US"/>
        </w:rPr>
        <w:t>Babin</w:t>
      </w:r>
      <w:proofErr w:type="spellEnd"/>
      <w:r w:rsidRPr="00F8100C">
        <w:rPr>
          <w:rFonts w:ascii="Times New Roman" w:hAnsi="Times New Roman"/>
          <w:lang w:val="en-US"/>
        </w:rPr>
        <w:t xml:space="preserve"> </w:t>
      </w:r>
      <w:r>
        <w:rPr>
          <w:rFonts w:ascii="Times New Roman" w:hAnsi="Times New Roman"/>
          <w:lang w:val="en-US"/>
        </w:rPr>
        <w:t>T</w:t>
      </w:r>
      <w:r w:rsidRPr="00F8100C">
        <w:rPr>
          <w:rFonts w:ascii="Times New Roman" w:hAnsi="Times New Roman"/>
          <w:lang w:val="en-US"/>
        </w:rPr>
        <w:t xml:space="preserve">emperature-viscosity wedge control </w:t>
      </w:r>
      <w:proofErr w:type="gramStart"/>
      <w:r w:rsidRPr="00F8100C">
        <w:rPr>
          <w:rFonts w:ascii="Times New Roman" w:hAnsi="Times New Roman"/>
          <w:lang w:val="en-US"/>
        </w:rPr>
        <w:t>In</w:t>
      </w:r>
      <w:proofErr w:type="gramEnd"/>
      <w:r w:rsidRPr="00F8100C">
        <w:rPr>
          <w:rFonts w:ascii="Times New Roman" w:hAnsi="Times New Roman"/>
          <w:lang w:val="en-US"/>
        </w:rPr>
        <w:t xml:space="preserve"> a fluid friction bearing based On a deep reinforcement learning algorithm // F</w:t>
      </w:r>
      <w:r>
        <w:rPr>
          <w:rFonts w:ascii="Times New Roman" w:hAnsi="Times New Roman"/>
          <w:lang w:val="en-US"/>
        </w:rPr>
        <w:t xml:space="preserve">undamental and Applied Problems </w:t>
      </w:r>
      <w:r w:rsidRPr="00F8100C">
        <w:rPr>
          <w:rFonts w:ascii="Times New Roman" w:hAnsi="Times New Roman"/>
          <w:lang w:val="en-US"/>
        </w:rPr>
        <w:t xml:space="preserve">of Engineering and Technology. </w:t>
      </w:r>
      <w:r>
        <w:rPr>
          <w:rFonts w:ascii="Times New Roman" w:hAnsi="Times New Roman"/>
        </w:rPr>
        <w:t>2021. №1</w:t>
      </w:r>
    </w:p>
    <w:p w:rsidR="00F8100C" w:rsidRPr="00F8100C" w:rsidRDefault="00F8100C" w:rsidP="00F8100C">
      <w:pPr>
        <w:spacing w:after="0" w:line="240" w:lineRule="auto"/>
        <w:ind w:firstLine="720"/>
        <w:jc w:val="both"/>
        <w:rPr>
          <w:rFonts w:ascii="Times New Roman" w:hAnsi="Times New Roman"/>
          <w:sz w:val="20"/>
        </w:rPr>
      </w:pPr>
    </w:p>
    <w:p w:rsidR="005C2394" w:rsidRPr="0082562C" w:rsidRDefault="00771B6F">
      <w:pPr>
        <w:spacing w:after="0" w:line="240" w:lineRule="auto"/>
        <w:jc w:val="both"/>
        <w:rPr>
          <w:rFonts w:ascii="Times New Roman" w:hAnsi="Times New Roman"/>
          <w:lang w:val="en-US"/>
        </w:rPr>
      </w:pPr>
      <w:proofErr w:type="spellStart"/>
      <w:r w:rsidRPr="0082562C">
        <w:rPr>
          <w:rFonts w:ascii="Times New Roman" w:hAnsi="Times New Roman"/>
          <w:b/>
          <w:lang w:val="en-US"/>
        </w:rPr>
        <w:t>Kazakov</w:t>
      </w:r>
      <w:proofErr w:type="spellEnd"/>
      <w:r w:rsidRPr="0082562C">
        <w:rPr>
          <w:rFonts w:ascii="Times New Roman" w:hAnsi="Times New Roman"/>
          <w:b/>
          <w:lang w:val="en-US"/>
        </w:rPr>
        <w:t xml:space="preserve"> Yuri </w:t>
      </w:r>
      <w:proofErr w:type="spellStart"/>
      <w:r w:rsidRPr="0082562C">
        <w:rPr>
          <w:rFonts w:ascii="Times New Roman" w:hAnsi="Times New Roman"/>
          <w:b/>
          <w:lang w:val="en-US"/>
        </w:rPr>
        <w:t>Nikolaevich</w:t>
      </w:r>
      <w:proofErr w:type="spellEnd"/>
      <w:r w:rsidR="002251F8" w:rsidRPr="0082562C">
        <w:rPr>
          <w:rFonts w:ascii="Times New Roman" w:hAnsi="Times New Roman"/>
          <w:lang w:val="en-US"/>
        </w:rPr>
        <w:t xml:space="preserve">, </w:t>
      </w:r>
      <w:r w:rsidRPr="0082562C">
        <w:rPr>
          <w:rFonts w:ascii="Times New Roman" w:hAnsi="Times New Roman"/>
          <w:lang w:val="en-US"/>
        </w:rPr>
        <w:t>Student</w:t>
      </w:r>
      <w:r w:rsidR="002251F8" w:rsidRPr="0082562C">
        <w:rPr>
          <w:rFonts w:ascii="Times New Roman" w:hAnsi="Times New Roman"/>
          <w:lang w:val="en-US"/>
        </w:rPr>
        <w:t xml:space="preserve">, </w:t>
      </w:r>
      <w:r w:rsidRPr="0082562C">
        <w:rPr>
          <w:rFonts w:ascii="Times New Roman" w:hAnsi="Times New Roman"/>
          <w:lang w:val="en-US"/>
        </w:rPr>
        <w:t xml:space="preserve">302020, Orel, </w:t>
      </w:r>
      <w:proofErr w:type="spellStart"/>
      <w:r w:rsidRPr="0082562C">
        <w:rPr>
          <w:rFonts w:ascii="Times New Roman" w:hAnsi="Times New Roman"/>
          <w:lang w:val="en-US"/>
        </w:rPr>
        <w:t>Naugorskoe</w:t>
      </w:r>
      <w:proofErr w:type="spellEnd"/>
      <w:r w:rsidRPr="0082562C">
        <w:rPr>
          <w:rFonts w:ascii="Times New Roman" w:hAnsi="Times New Roman"/>
          <w:lang w:val="en-US"/>
        </w:rPr>
        <w:t xml:space="preserve"> </w:t>
      </w:r>
      <w:proofErr w:type="spellStart"/>
      <w:r w:rsidRPr="0082562C">
        <w:rPr>
          <w:rFonts w:ascii="Times New Roman" w:hAnsi="Times New Roman"/>
          <w:lang w:val="en-US"/>
        </w:rPr>
        <w:t>Shosse</w:t>
      </w:r>
      <w:proofErr w:type="spellEnd"/>
      <w:r w:rsidRPr="0082562C">
        <w:rPr>
          <w:rFonts w:ascii="Times New Roman" w:hAnsi="Times New Roman"/>
          <w:lang w:val="en-US"/>
        </w:rPr>
        <w:t>, 29</w:t>
      </w:r>
      <w:r w:rsidR="002251F8" w:rsidRPr="0082562C">
        <w:rPr>
          <w:rFonts w:ascii="Times New Roman" w:hAnsi="Times New Roman"/>
          <w:lang w:val="en-US"/>
        </w:rPr>
        <w:t>.</w:t>
      </w:r>
      <w:r w:rsidRPr="0082562C">
        <w:rPr>
          <w:rFonts w:ascii="Times New Roman" w:hAnsi="Times New Roman"/>
          <w:lang w:val="en-US"/>
        </w:rPr>
        <w:t xml:space="preserve"> </w:t>
      </w:r>
      <w:proofErr w:type="gramStart"/>
      <w:r w:rsidRPr="0082562C">
        <w:rPr>
          <w:rFonts w:ascii="Times New Roman" w:hAnsi="Times New Roman"/>
        </w:rPr>
        <w:t>Е</w:t>
      </w:r>
      <w:proofErr w:type="gramEnd"/>
      <w:r w:rsidRPr="0082562C">
        <w:rPr>
          <w:rFonts w:ascii="Times New Roman" w:hAnsi="Times New Roman"/>
          <w:lang w:val="en-US"/>
        </w:rPr>
        <w:t xml:space="preserve">-mail: </w:t>
      </w:r>
      <w:hyperlink r:id="rId15" w:history="1">
        <w:r w:rsidRPr="0082562C">
          <w:rPr>
            <w:rStyle w:val="a5"/>
            <w:rFonts w:ascii="Times New Roman" w:hAnsi="Times New Roman"/>
            <w:lang w:val="en-US"/>
          </w:rPr>
          <w:t>KazakYurii@yandex.ru</w:t>
        </w:r>
      </w:hyperlink>
      <w:r w:rsidRPr="0082562C">
        <w:rPr>
          <w:rFonts w:ascii="Times New Roman" w:hAnsi="Times New Roman"/>
          <w:lang w:val="en-US"/>
        </w:rPr>
        <w:t>.</w:t>
      </w:r>
    </w:p>
    <w:p w:rsidR="00771B6F" w:rsidRPr="0082562C" w:rsidRDefault="00771B6F" w:rsidP="00771B6F">
      <w:pPr>
        <w:spacing w:after="0" w:line="240" w:lineRule="auto"/>
        <w:jc w:val="both"/>
        <w:rPr>
          <w:rFonts w:ascii="Times New Roman" w:hAnsi="Times New Roman"/>
          <w:lang w:val="en-US"/>
        </w:rPr>
      </w:pPr>
      <w:proofErr w:type="spellStart"/>
      <w:r w:rsidRPr="0082562C">
        <w:rPr>
          <w:rFonts w:ascii="Times New Roman" w:hAnsi="Times New Roman"/>
          <w:b/>
          <w:lang w:val="en-US"/>
        </w:rPr>
        <w:t>Kornaev</w:t>
      </w:r>
      <w:proofErr w:type="spellEnd"/>
      <w:r w:rsidRPr="0082562C">
        <w:rPr>
          <w:rFonts w:ascii="Times New Roman" w:hAnsi="Times New Roman"/>
          <w:b/>
          <w:lang w:val="en-US"/>
        </w:rPr>
        <w:t xml:space="preserve"> Alexey </w:t>
      </w:r>
      <w:proofErr w:type="spellStart"/>
      <w:r w:rsidRPr="0082562C">
        <w:rPr>
          <w:rFonts w:ascii="Times New Roman" w:hAnsi="Times New Roman"/>
          <w:b/>
          <w:lang w:val="en-US"/>
        </w:rPr>
        <w:t>Valerievich</w:t>
      </w:r>
      <w:proofErr w:type="spellEnd"/>
      <w:r w:rsidRPr="0082562C">
        <w:rPr>
          <w:rFonts w:ascii="Times New Roman" w:hAnsi="Times New Roman"/>
          <w:lang w:val="en-US"/>
        </w:rPr>
        <w:t xml:space="preserve">, Doctor of Sciences in Technology, Professor at the Department of Mechatronics, Mechanics, and Robotics, 302020, Orel, </w:t>
      </w:r>
      <w:proofErr w:type="spellStart"/>
      <w:r w:rsidRPr="0082562C">
        <w:rPr>
          <w:rFonts w:ascii="Times New Roman" w:hAnsi="Times New Roman"/>
          <w:lang w:val="en-US"/>
        </w:rPr>
        <w:t>Naugorskoe</w:t>
      </w:r>
      <w:proofErr w:type="spellEnd"/>
      <w:r w:rsidRPr="0082562C">
        <w:rPr>
          <w:rFonts w:ascii="Times New Roman" w:hAnsi="Times New Roman"/>
          <w:lang w:val="en-US"/>
        </w:rPr>
        <w:t xml:space="preserve"> </w:t>
      </w:r>
      <w:proofErr w:type="spellStart"/>
      <w:r w:rsidRPr="0082562C">
        <w:rPr>
          <w:rFonts w:ascii="Times New Roman" w:hAnsi="Times New Roman"/>
          <w:lang w:val="en-US"/>
        </w:rPr>
        <w:t>Shosse</w:t>
      </w:r>
      <w:proofErr w:type="spellEnd"/>
      <w:r w:rsidRPr="0082562C">
        <w:rPr>
          <w:rFonts w:ascii="Times New Roman" w:hAnsi="Times New Roman"/>
          <w:lang w:val="en-US"/>
        </w:rPr>
        <w:t xml:space="preserve">, 29. </w:t>
      </w:r>
      <w:proofErr w:type="gramStart"/>
      <w:r w:rsidRPr="0082562C">
        <w:rPr>
          <w:rFonts w:ascii="Times New Roman" w:hAnsi="Times New Roman"/>
        </w:rPr>
        <w:t>Е</w:t>
      </w:r>
      <w:proofErr w:type="gramEnd"/>
      <w:r w:rsidRPr="0082562C">
        <w:rPr>
          <w:rFonts w:ascii="Times New Roman" w:hAnsi="Times New Roman"/>
          <w:lang w:val="en-US"/>
        </w:rPr>
        <w:t>-mail: rusakor@inbox.ru.</w:t>
      </w:r>
    </w:p>
    <w:p w:rsidR="00771B6F" w:rsidRPr="002251F8" w:rsidRDefault="00771B6F" w:rsidP="00771B6F">
      <w:pPr>
        <w:spacing w:after="0" w:line="240" w:lineRule="auto"/>
        <w:jc w:val="both"/>
        <w:rPr>
          <w:rFonts w:ascii="Times New Roman" w:hAnsi="Times New Roman"/>
          <w:lang w:val="en-US"/>
        </w:rPr>
      </w:pPr>
      <w:proofErr w:type="spellStart"/>
      <w:r w:rsidRPr="0082562C">
        <w:rPr>
          <w:rFonts w:ascii="Times New Roman" w:hAnsi="Times New Roman"/>
          <w:b/>
          <w:lang w:val="en-US"/>
        </w:rPr>
        <w:t>Shutin</w:t>
      </w:r>
      <w:proofErr w:type="spellEnd"/>
      <w:r w:rsidRPr="0082562C">
        <w:rPr>
          <w:rFonts w:ascii="Times New Roman" w:hAnsi="Times New Roman"/>
          <w:b/>
          <w:lang w:val="en-US"/>
        </w:rPr>
        <w:t xml:space="preserve"> Denis </w:t>
      </w:r>
      <w:proofErr w:type="spellStart"/>
      <w:r w:rsidRPr="0082562C">
        <w:rPr>
          <w:rFonts w:ascii="Times New Roman" w:hAnsi="Times New Roman"/>
          <w:b/>
          <w:lang w:val="en-US"/>
        </w:rPr>
        <w:t>Vladimirovich</w:t>
      </w:r>
      <w:proofErr w:type="spellEnd"/>
      <w:r w:rsidRPr="0082562C">
        <w:rPr>
          <w:rFonts w:ascii="Times New Roman" w:hAnsi="Times New Roman"/>
          <w:lang w:val="en-US"/>
        </w:rPr>
        <w:t xml:space="preserve">, Orel State University named after I.S. Turgenev, Orel Docent of Department of mechatronics, mechanics and robotics, 302020, Orel, </w:t>
      </w:r>
      <w:proofErr w:type="spellStart"/>
      <w:r w:rsidRPr="0082562C">
        <w:rPr>
          <w:rFonts w:ascii="Times New Roman" w:hAnsi="Times New Roman"/>
          <w:lang w:val="en-US"/>
        </w:rPr>
        <w:t>Naugorskoe</w:t>
      </w:r>
      <w:proofErr w:type="spellEnd"/>
      <w:r w:rsidRPr="0082562C">
        <w:rPr>
          <w:rFonts w:ascii="Times New Roman" w:hAnsi="Times New Roman"/>
          <w:lang w:val="en-US"/>
        </w:rPr>
        <w:t xml:space="preserve"> </w:t>
      </w:r>
      <w:proofErr w:type="spellStart"/>
      <w:r w:rsidRPr="0082562C">
        <w:rPr>
          <w:rFonts w:ascii="Times New Roman" w:hAnsi="Times New Roman"/>
          <w:lang w:val="en-US"/>
        </w:rPr>
        <w:t>Shosse</w:t>
      </w:r>
      <w:proofErr w:type="spellEnd"/>
      <w:r w:rsidRPr="0082562C">
        <w:rPr>
          <w:rFonts w:ascii="Times New Roman" w:hAnsi="Times New Roman"/>
          <w:lang w:val="en-US"/>
        </w:rPr>
        <w:t xml:space="preserve">, 29. </w:t>
      </w:r>
      <w:r w:rsidRPr="0082562C">
        <w:rPr>
          <w:rFonts w:ascii="Times New Roman" w:hAnsi="Times New Roman"/>
        </w:rPr>
        <w:t>Е</w:t>
      </w:r>
      <w:r w:rsidRPr="0082562C">
        <w:rPr>
          <w:rFonts w:ascii="Times New Roman" w:hAnsi="Times New Roman"/>
          <w:lang w:val="en-US"/>
        </w:rPr>
        <w:t>-mail: rover.ru@gmail.com.</w:t>
      </w:r>
    </w:p>
    <w:p w:rsidR="00A97247" w:rsidRPr="002251F8" w:rsidRDefault="00A97247" w:rsidP="00A97247">
      <w:pPr>
        <w:spacing w:after="0" w:line="240" w:lineRule="auto"/>
        <w:jc w:val="both"/>
        <w:rPr>
          <w:rFonts w:ascii="Times New Roman" w:hAnsi="Times New Roman"/>
          <w:lang w:val="en-US"/>
        </w:rPr>
      </w:pPr>
      <w:proofErr w:type="spellStart"/>
      <w:r>
        <w:rPr>
          <w:rFonts w:ascii="Times New Roman" w:hAnsi="Times New Roman"/>
          <w:b/>
          <w:lang w:val="en-US"/>
        </w:rPr>
        <w:t>Savin</w:t>
      </w:r>
      <w:proofErr w:type="spellEnd"/>
      <w:r w:rsidRPr="0082562C">
        <w:rPr>
          <w:rFonts w:ascii="Times New Roman" w:hAnsi="Times New Roman"/>
          <w:b/>
          <w:lang w:val="en-US"/>
        </w:rPr>
        <w:t xml:space="preserve"> </w:t>
      </w:r>
      <w:r>
        <w:rPr>
          <w:rFonts w:ascii="Times New Roman" w:hAnsi="Times New Roman"/>
          <w:b/>
          <w:lang w:val="en-US"/>
        </w:rPr>
        <w:t>Leonid</w:t>
      </w:r>
      <w:r w:rsidRPr="0082562C">
        <w:rPr>
          <w:rFonts w:ascii="Times New Roman" w:hAnsi="Times New Roman"/>
          <w:b/>
          <w:lang w:val="en-US"/>
        </w:rPr>
        <w:t xml:space="preserve"> </w:t>
      </w:r>
      <w:proofErr w:type="spellStart"/>
      <w:r>
        <w:rPr>
          <w:rFonts w:ascii="Times New Roman" w:hAnsi="Times New Roman"/>
          <w:b/>
          <w:lang w:val="en-US"/>
        </w:rPr>
        <w:t>Alexeevich</w:t>
      </w:r>
      <w:proofErr w:type="spellEnd"/>
      <w:r w:rsidRPr="0082562C">
        <w:rPr>
          <w:rFonts w:ascii="Times New Roman" w:hAnsi="Times New Roman"/>
          <w:lang w:val="en-US"/>
        </w:rPr>
        <w:t xml:space="preserve">, </w:t>
      </w:r>
      <w:r w:rsidRPr="00A97247">
        <w:rPr>
          <w:rFonts w:ascii="Times New Roman" w:hAnsi="Times New Roman"/>
          <w:lang w:val="en-US"/>
        </w:rPr>
        <w:t>Doctor of sciences, professor, professor at the department of mechatronics, mechanics and robotics</w:t>
      </w:r>
      <w:r w:rsidRPr="0082562C">
        <w:rPr>
          <w:rFonts w:ascii="Times New Roman" w:hAnsi="Times New Roman"/>
          <w:lang w:val="en-US"/>
        </w:rPr>
        <w:t xml:space="preserve">, 302020, Orel, </w:t>
      </w:r>
      <w:proofErr w:type="spellStart"/>
      <w:r w:rsidRPr="0082562C">
        <w:rPr>
          <w:rFonts w:ascii="Times New Roman" w:hAnsi="Times New Roman"/>
          <w:lang w:val="en-US"/>
        </w:rPr>
        <w:t>Naugorskoe</w:t>
      </w:r>
      <w:proofErr w:type="spellEnd"/>
      <w:r w:rsidRPr="0082562C">
        <w:rPr>
          <w:rFonts w:ascii="Times New Roman" w:hAnsi="Times New Roman"/>
          <w:lang w:val="en-US"/>
        </w:rPr>
        <w:t xml:space="preserve"> </w:t>
      </w:r>
      <w:proofErr w:type="spellStart"/>
      <w:r w:rsidRPr="0082562C">
        <w:rPr>
          <w:rFonts w:ascii="Times New Roman" w:hAnsi="Times New Roman"/>
          <w:lang w:val="en-US"/>
        </w:rPr>
        <w:t>Shosse</w:t>
      </w:r>
      <w:proofErr w:type="spellEnd"/>
      <w:r w:rsidRPr="0082562C">
        <w:rPr>
          <w:rFonts w:ascii="Times New Roman" w:hAnsi="Times New Roman"/>
          <w:lang w:val="en-US"/>
        </w:rPr>
        <w:t xml:space="preserve">, 29. </w:t>
      </w:r>
      <w:proofErr w:type="gramStart"/>
      <w:r w:rsidRPr="0082562C">
        <w:rPr>
          <w:rFonts w:ascii="Times New Roman" w:hAnsi="Times New Roman"/>
        </w:rPr>
        <w:t>Е</w:t>
      </w:r>
      <w:proofErr w:type="gramEnd"/>
      <w:r w:rsidRPr="0082562C">
        <w:rPr>
          <w:rFonts w:ascii="Times New Roman" w:hAnsi="Times New Roman"/>
          <w:lang w:val="en-US"/>
        </w:rPr>
        <w:t xml:space="preserve">-mail: </w:t>
      </w:r>
      <w:r>
        <w:rPr>
          <w:rFonts w:ascii="Times New Roman" w:hAnsi="Times New Roman"/>
          <w:lang w:val="en-US"/>
        </w:rPr>
        <w:t>savin3257</w:t>
      </w:r>
      <w:r w:rsidRPr="0082562C">
        <w:rPr>
          <w:rFonts w:ascii="Times New Roman" w:hAnsi="Times New Roman"/>
          <w:lang w:val="en-US"/>
        </w:rPr>
        <w:t>@gmail.com.</w:t>
      </w:r>
    </w:p>
    <w:p w:rsidR="00771B6F" w:rsidRPr="00771B6F" w:rsidRDefault="00771B6F">
      <w:pPr>
        <w:spacing w:after="0" w:line="240" w:lineRule="auto"/>
        <w:jc w:val="both"/>
        <w:rPr>
          <w:rFonts w:ascii="Times New Roman" w:hAnsi="Times New Roman"/>
          <w:lang w:val="en-US"/>
        </w:rPr>
      </w:pPr>
    </w:p>
    <w:sectPr w:rsidR="00771B6F" w:rsidRPr="00771B6F" w:rsidSect="005C2394">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62659"/>
    <w:multiLevelType w:val="multilevel"/>
    <w:tmpl w:val="239431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34C40ACF"/>
    <w:multiLevelType w:val="hybridMultilevel"/>
    <w:tmpl w:val="ADEEF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C2F1569"/>
    <w:multiLevelType w:val="hybridMultilevel"/>
    <w:tmpl w:val="228A5104"/>
    <w:lvl w:ilvl="0" w:tplc="0C7C5674">
      <w:start w:val="1"/>
      <w:numFmt w:val="decimal"/>
      <w:lvlText w:val="%1."/>
      <w:lvlJc w:val="left"/>
      <w:pPr>
        <w:ind w:left="786" w:hanging="360"/>
      </w:pPr>
      <w:rPr>
        <w:rFonts w:ascii="Times New Roman" w:eastAsia="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2"/>
  </w:compat>
  <w:rsids>
    <w:rsidRoot w:val="005C2394"/>
    <w:rsid w:val="000E087F"/>
    <w:rsid w:val="00176C99"/>
    <w:rsid w:val="001A1D5D"/>
    <w:rsid w:val="001E17A2"/>
    <w:rsid w:val="00212A16"/>
    <w:rsid w:val="002251F8"/>
    <w:rsid w:val="002B2F92"/>
    <w:rsid w:val="00324DD4"/>
    <w:rsid w:val="00334B43"/>
    <w:rsid w:val="0036545F"/>
    <w:rsid w:val="00393371"/>
    <w:rsid w:val="003D2DC7"/>
    <w:rsid w:val="003F02EB"/>
    <w:rsid w:val="003F569C"/>
    <w:rsid w:val="005A2B05"/>
    <w:rsid w:val="005A6800"/>
    <w:rsid w:val="005C2394"/>
    <w:rsid w:val="005E60DE"/>
    <w:rsid w:val="00624429"/>
    <w:rsid w:val="006928B6"/>
    <w:rsid w:val="006D144D"/>
    <w:rsid w:val="006F7F1E"/>
    <w:rsid w:val="00771B6F"/>
    <w:rsid w:val="007969B3"/>
    <w:rsid w:val="007F39E7"/>
    <w:rsid w:val="0082562C"/>
    <w:rsid w:val="008F0A8F"/>
    <w:rsid w:val="00912222"/>
    <w:rsid w:val="00945FBF"/>
    <w:rsid w:val="00973E8D"/>
    <w:rsid w:val="00A0702E"/>
    <w:rsid w:val="00A93E8B"/>
    <w:rsid w:val="00A97247"/>
    <w:rsid w:val="00B2798F"/>
    <w:rsid w:val="00B71E0F"/>
    <w:rsid w:val="00B71F5B"/>
    <w:rsid w:val="00BE13D2"/>
    <w:rsid w:val="00BE6A7D"/>
    <w:rsid w:val="00BF5DC6"/>
    <w:rsid w:val="00D12553"/>
    <w:rsid w:val="00D42EF9"/>
    <w:rsid w:val="00D86C8C"/>
    <w:rsid w:val="00DA58CC"/>
    <w:rsid w:val="00F05F9E"/>
    <w:rsid w:val="00F8100C"/>
    <w:rsid w:val="00F87D36"/>
    <w:rsid w:val="00F9600F"/>
    <w:rsid w:val="00F9719F"/>
    <w:rsid w:val="00FB1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5C2394"/>
    <w:pPr>
      <w:spacing w:after="200" w:line="276" w:lineRule="auto"/>
    </w:pPr>
    <w:rPr>
      <w:sz w:val="22"/>
    </w:rPr>
  </w:style>
  <w:style w:type="paragraph" w:styleId="10">
    <w:name w:val="heading 1"/>
    <w:next w:val="a"/>
    <w:link w:val="11"/>
    <w:uiPriority w:val="9"/>
    <w:qFormat/>
    <w:rsid w:val="005C2394"/>
    <w:pPr>
      <w:spacing w:before="120" w:after="120"/>
      <w:outlineLvl w:val="0"/>
    </w:pPr>
    <w:rPr>
      <w:rFonts w:ascii="XO Thames" w:hAnsi="XO Thames"/>
      <w:b/>
      <w:sz w:val="32"/>
    </w:rPr>
  </w:style>
  <w:style w:type="paragraph" w:styleId="2">
    <w:name w:val="heading 2"/>
    <w:next w:val="a"/>
    <w:link w:val="20"/>
    <w:uiPriority w:val="9"/>
    <w:qFormat/>
    <w:rsid w:val="005C2394"/>
    <w:pPr>
      <w:spacing w:before="120" w:after="120"/>
      <w:outlineLvl w:val="1"/>
    </w:pPr>
    <w:rPr>
      <w:rFonts w:ascii="XO Thames" w:hAnsi="XO Thames"/>
      <w:b/>
      <w:color w:val="00A0FF"/>
      <w:sz w:val="26"/>
    </w:rPr>
  </w:style>
  <w:style w:type="paragraph" w:styleId="3">
    <w:name w:val="heading 3"/>
    <w:next w:val="a"/>
    <w:link w:val="30"/>
    <w:uiPriority w:val="9"/>
    <w:qFormat/>
    <w:rsid w:val="005C2394"/>
    <w:pPr>
      <w:outlineLvl w:val="2"/>
    </w:pPr>
    <w:rPr>
      <w:rFonts w:ascii="XO Thames" w:hAnsi="XO Thames"/>
      <w:b/>
      <w:i/>
    </w:rPr>
  </w:style>
  <w:style w:type="paragraph" w:styleId="4">
    <w:name w:val="heading 4"/>
    <w:next w:val="a"/>
    <w:link w:val="40"/>
    <w:uiPriority w:val="9"/>
    <w:qFormat/>
    <w:rsid w:val="005C2394"/>
    <w:pPr>
      <w:spacing w:before="120" w:after="120"/>
      <w:outlineLvl w:val="3"/>
    </w:pPr>
    <w:rPr>
      <w:rFonts w:ascii="XO Thames" w:hAnsi="XO Thames"/>
      <w:b/>
      <w:color w:val="595959"/>
      <w:sz w:val="26"/>
    </w:rPr>
  </w:style>
  <w:style w:type="paragraph" w:styleId="5">
    <w:name w:val="heading 5"/>
    <w:next w:val="a"/>
    <w:link w:val="50"/>
    <w:uiPriority w:val="9"/>
    <w:qFormat/>
    <w:rsid w:val="005C2394"/>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C2394"/>
    <w:rPr>
      <w:sz w:val="22"/>
    </w:rPr>
  </w:style>
  <w:style w:type="paragraph" w:styleId="21">
    <w:name w:val="toc 2"/>
    <w:next w:val="a"/>
    <w:link w:val="22"/>
    <w:uiPriority w:val="39"/>
    <w:rsid w:val="005C2394"/>
    <w:pPr>
      <w:ind w:left="200"/>
    </w:pPr>
  </w:style>
  <w:style w:type="character" w:customStyle="1" w:styleId="22">
    <w:name w:val="Оглавление 2 Знак"/>
    <w:link w:val="21"/>
    <w:rsid w:val="005C2394"/>
  </w:style>
  <w:style w:type="paragraph" w:styleId="41">
    <w:name w:val="toc 4"/>
    <w:next w:val="a"/>
    <w:link w:val="42"/>
    <w:uiPriority w:val="39"/>
    <w:rsid w:val="005C2394"/>
    <w:pPr>
      <w:ind w:left="600"/>
    </w:pPr>
  </w:style>
  <w:style w:type="character" w:customStyle="1" w:styleId="42">
    <w:name w:val="Оглавление 4 Знак"/>
    <w:link w:val="41"/>
    <w:rsid w:val="005C2394"/>
  </w:style>
  <w:style w:type="paragraph" w:styleId="6">
    <w:name w:val="toc 6"/>
    <w:next w:val="a"/>
    <w:link w:val="60"/>
    <w:uiPriority w:val="39"/>
    <w:rsid w:val="005C2394"/>
    <w:pPr>
      <w:ind w:left="1000"/>
    </w:pPr>
  </w:style>
  <w:style w:type="character" w:customStyle="1" w:styleId="60">
    <w:name w:val="Оглавление 6 Знак"/>
    <w:link w:val="6"/>
    <w:rsid w:val="005C2394"/>
  </w:style>
  <w:style w:type="paragraph" w:styleId="7">
    <w:name w:val="toc 7"/>
    <w:next w:val="a"/>
    <w:link w:val="70"/>
    <w:uiPriority w:val="39"/>
    <w:rsid w:val="005C2394"/>
    <w:pPr>
      <w:ind w:left="1200"/>
    </w:pPr>
  </w:style>
  <w:style w:type="character" w:customStyle="1" w:styleId="70">
    <w:name w:val="Оглавление 7 Знак"/>
    <w:link w:val="7"/>
    <w:rsid w:val="005C2394"/>
  </w:style>
  <w:style w:type="character" w:customStyle="1" w:styleId="30">
    <w:name w:val="Заголовок 3 Знак"/>
    <w:link w:val="3"/>
    <w:rsid w:val="005C2394"/>
    <w:rPr>
      <w:rFonts w:ascii="XO Thames" w:hAnsi="XO Thames"/>
      <w:b/>
      <w:i/>
      <w:color w:val="000000"/>
    </w:rPr>
  </w:style>
  <w:style w:type="paragraph" w:customStyle="1" w:styleId="shorttext">
    <w:name w:val="short_text"/>
    <w:link w:val="shorttext0"/>
    <w:rsid w:val="005C2394"/>
  </w:style>
  <w:style w:type="character" w:customStyle="1" w:styleId="shorttext0">
    <w:name w:val="short_text"/>
    <w:link w:val="shorttext"/>
    <w:rsid w:val="005C2394"/>
  </w:style>
  <w:style w:type="paragraph" w:styleId="a3">
    <w:name w:val="Balloon Text"/>
    <w:basedOn w:val="a"/>
    <w:link w:val="a4"/>
    <w:rsid w:val="005C2394"/>
    <w:pPr>
      <w:spacing w:after="0" w:line="240" w:lineRule="auto"/>
    </w:pPr>
    <w:rPr>
      <w:rFonts w:ascii="Tahoma" w:hAnsi="Tahoma"/>
      <w:sz w:val="16"/>
    </w:rPr>
  </w:style>
  <w:style w:type="character" w:customStyle="1" w:styleId="a4">
    <w:name w:val="Текст выноски Знак"/>
    <w:basedOn w:val="1"/>
    <w:link w:val="a3"/>
    <w:rsid w:val="005C2394"/>
    <w:rPr>
      <w:rFonts w:ascii="Tahoma" w:hAnsi="Tahoma"/>
      <w:sz w:val="16"/>
    </w:rPr>
  </w:style>
  <w:style w:type="paragraph" w:styleId="31">
    <w:name w:val="toc 3"/>
    <w:next w:val="a"/>
    <w:link w:val="32"/>
    <w:uiPriority w:val="39"/>
    <w:rsid w:val="005C2394"/>
    <w:pPr>
      <w:ind w:left="400"/>
    </w:pPr>
  </w:style>
  <w:style w:type="character" w:customStyle="1" w:styleId="32">
    <w:name w:val="Оглавление 3 Знак"/>
    <w:link w:val="31"/>
    <w:rsid w:val="005C2394"/>
  </w:style>
  <w:style w:type="character" w:customStyle="1" w:styleId="50">
    <w:name w:val="Заголовок 5 Знак"/>
    <w:link w:val="5"/>
    <w:rsid w:val="005C2394"/>
    <w:rPr>
      <w:rFonts w:ascii="XO Thames" w:hAnsi="XO Thames"/>
      <w:b/>
      <w:color w:val="000000"/>
      <w:sz w:val="22"/>
    </w:rPr>
  </w:style>
  <w:style w:type="character" w:customStyle="1" w:styleId="11">
    <w:name w:val="Заголовок 1 Знак"/>
    <w:link w:val="10"/>
    <w:rsid w:val="005C2394"/>
    <w:rPr>
      <w:rFonts w:ascii="XO Thames" w:hAnsi="XO Thames"/>
      <w:b/>
      <w:sz w:val="32"/>
    </w:rPr>
  </w:style>
  <w:style w:type="paragraph" w:customStyle="1" w:styleId="12">
    <w:name w:val="Гиперссылка1"/>
    <w:link w:val="a5"/>
    <w:rsid w:val="005C2394"/>
    <w:rPr>
      <w:color w:val="0000FF"/>
      <w:u w:val="single"/>
    </w:rPr>
  </w:style>
  <w:style w:type="character" w:styleId="a5">
    <w:name w:val="Hyperlink"/>
    <w:link w:val="12"/>
    <w:rsid w:val="005C2394"/>
    <w:rPr>
      <w:color w:val="0000FF"/>
      <w:u w:val="single"/>
    </w:rPr>
  </w:style>
  <w:style w:type="paragraph" w:customStyle="1" w:styleId="Footnote">
    <w:name w:val="Footnote"/>
    <w:link w:val="Footnote0"/>
    <w:rsid w:val="005C2394"/>
    <w:rPr>
      <w:rFonts w:ascii="XO Thames" w:hAnsi="XO Thames"/>
      <w:sz w:val="22"/>
    </w:rPr>
  </w:style>
  <w:style w:type="character" w:customStyle="1" w:styleId="Footnote0">
    <w:name w:val="Footnote"/>
    <w:link w:val="Footnote"/>
    <w:rsid w:val="005C2394"/>
    <w:rPr>
      <w:rFonts w:ascii="XO Thames" w:hAnsi="XO Thames"/>
      <w:sz w:val="22"/>
    </w:rPr>
  </w:style>
  <w:style w:type="paragraph" w:styleId="13">
    <w:name w:val="toc 1"/>
    <w:next w:val="a"/>
    <w:link w:val="14"/>
    <w:uiPriority w:val="39"/>
    <w:rsid w:val="005C2394"/>
    <w:rPr>
      <w:rFonts w:ascii="XO Thames" w:hAnsi="XO Thames"/>
      <w:b/>
    </w:rPr>
  </w:style>
  <w:style w:type="character" w:customStyle="1" w:styleId="14">
    <w:name w:val="Оглавление 1 Знак"/>
    <w:link w:val="13"/>
    <w:rsid w:val="005C2394"/>
    <w:rPr>
      <w:rFonts w:ascii="XO Thames" w:hAnsi="XO Thames"/>
      <w:b/>
    </w:rPr>
  </w:style>
  <w:style w:type="paragraph" w:customStyle="1" w:styleId="HeaderandFooter">
    <w:name w:val="Header and Footer"/>
    <w:link w:val="HeaderandFooter0"/>
    <w:rsid w:val="005C2394"/>
    <w:pPr>
      <w:spacing w:line="360" w:lineRule="auto"/>
    </w:pPr>
    <w:rPr>
      <w:rFonts w:ascii="XO Thames" w:hAnsi="XO Thames"/>
    </w:rPr>
  </w:style>
  <w:style w:type="character" w:customStyle="1" w:styleId="HeaderandFooter0">
    <w:name w:val="Header and Footer"/>
    <w:link w:val="HeaderandFooter"/>
    <w:rsid w:val="005C2394"/>
    <w:rPr>
      <w:rFonts w:ascii="XO Thames" w:hAnsi="XO Thames"/>
      <w:sz w:val="20"/>
    </w:rPr>
  </w:style>
  <w:style w:type="paragraph" w:customStyle="1" w:styleId="15">
    <w:name w:val="Основной шрифт абзаца1"/>
    <w:rsid w:val="005C2394"/>
  </w:style>
  <w:style w:type="paragraph" w:styleId="9">
    <w:name w:val="toc 9"/>
    <w:next w:val="a"/>
    <w:link w:val="90"/>
    <w:uiPriority w:val="39"/>
    <w:rsid w:val="005C2394"/>
    <w:pPr>
      <w:ind w:left="1600"/>
    </w:pPr>
  </w:style>
  <w:style w:type="character" w:customStyle="1" w:styleId="90">
    <w:name w:val="Оглавление 9 Знак"/>
    <w:link w:val="9"/>
    <w:rsid w:val="005C2394"/>
  </w:style>
  <w:style w:type="paragraph" w:styleId="8">
    <w:name w:val="toc 8"/>
    <w:next w:val="a"/>
    <w:link w:val="80"/>
    <w:uiPriority w:val="39"/>
    <w:rsid w:val="005C2394"/>
    <w:pPr>
      <w:ind w:left="1400"/>
    </w:pPr>
  </w:style>
  <w:style w:type="character" w:customStyle="1" w:styleId="80">
    <w:name w:val="Оглавление 8 Знак"/>
    <w:link w:val="8"/>
    <w:rsid w:val="005C2394"/>
  </w:style>
  <w:style w:type="paragraph" w:styleId="51">
    <w:name w:val="toc 5"/>
    <w:next w:val="a"/>
    <w:link w:val="52"/>
    <w:uiPriority w:val="39"/>
    <w:rsid w:val="005C2394"/>
    <w:pPr>
      <w:ind w:left="800"/>
    </w:pPr>
  </w:style>
  <w:style w:type="character" w:customStyle="1" w:styleId="52">
    <w:name w:val="Оглавление 5 Знак"/>
    <w:link w:val="51"/>
    <w:rsid w:val="005C2394"/>
  </w:style>
  <w:style w:type="paragraph" w:styleId="a6">
    <w:name w:val="Subtitle"/>
    <w:next w:val="a"/>
    <w:link w:val="a7"/>
    <w:uiPriority w:val="11"/>
    <w:qFormat/>
    <w:rsid w:val="005C2394"/>
    <w:rPr>
      <w:rFonts w:ascii="XO Thames" w:hAnsi="XO Thames"/>
      <w:i/>
      <w:color w:val="616161"/>
      <w:sz w:val="24"/>
    </w:rPr>
  </w:style>
  <w:style w:type="character" w:customStyle="1" w:styleId="a7">
    <w:name w:val="Подзаголовок Знак"/>
    <w:link w:val="a6"/>
    <w:rsid w:val="005C2394"/>
    <w:rPr>
      <w:rFonts w:ascii="XO Thames" w:hAnsi="XO Thames"/>
      <w:i/>
      <w:color w:val="616161"/>
      <w:sz w:val="24"/>
    </w:rPr>
  </w:style>
  <w:style w:type="paragraph" w:customStyle="1" w:styleId="toc10">
    <w:name w:val="toc 10"/>
    <w:next w:val="a"/>
    <w:link w:val="toc100"/>
    <w:uiPriority w:val="39"/>
    <w:rsid w:val="005C2394"/>
    <w:pPr>
      <w:ind w:left="1800"/>
    </w:pPr>
  </w:style>
  <w:style w:type="character" w:customStyle="1" w:styleId="toc100">
    <w:name w:val="toc 10"/>
    <w:link w:val="toc10"/>
    <w:rsid w:val="005C2394"/>
  </w:style>
  <w:style w:type="paragraph" w:styleId="a8">
    <w:name w:val="Title"/>
    <w:next w:val="a"/>
    <w:link w:val="a9"/>
    <w:uiPriority w:val="10"/>
    <w:qFormat/>
    <w:rsid w:val="005C2394"/>
    <w:rPr>
      <w:rFonts w:ascii="XO Thames" w:hAnsi="XO Thames"/>
      <w:b/>
      <w:sz w:val="52"/>
    </w:rPr>
  </w:style>
  <w:style w:type="character" w:customStyle="1" w:styleId="a9">
    <w:name w:val="Название Знак"/>
    <w:link w:val="a8"/>
    <w:rsid w:val="005C2394"/>
    <w:rPr>
      <w:rFonts w:ascii="XO Thames" w:hAnsi="XO Thames"/>
      <w:b/>
      <w:sz w:val="52"/>
    </w:rPr>
  </w:style>
  <w:style w:type="character" w:customStyle="1" w:styleId="40">
    <w:name w:val="Заголовок 4 Знак"/>
    <w:link w:val="4"/>
    <w:rsid w:val="005C2394"/>
    <w:rPr>
      <w:rFonts w:ascii="XO Thames" w:hAnsi="XO Thames"/>
      <w:b/>
      <w:color w:val="595959"/>
      <w:sz w:val="26"/>
    </w:rPr>
  </w:style>
  <w:style w:type="character" w:customStyle="1" w:styleId="20">
    <w:name w:val="Заголовок 2 Знак"/>
    <w:link w:val="2"/>
    <w:rsid w:val="005C2394"/>
    <w:rPr>
      <w:rFonts w:ascii="XO Thames" w:hAnsi="XO Thames"/>
      <w:b/>
      <w:color w:val="00A0FF"/>
      <w:sz w:val="26"/>
    </w:rPr>
  </w:style>
  <w:style w:type="table" w:styleId="aa">
    <w:name w:val="Table Grid"/>
    <w:basedOn w:val="a1"/>
    <w:rsid w:val="005C23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basedOn w:val="a"/>
    <w:autoRedefine/>
    <w:rsid w:val="006928B6"/>
    <w:pPr>
      <w:tabs>
        <w:tab w:val="center" w:pos="4500"/>
        <w:tab w:val="right" w:pos="9070"/>
        <w:tab w:val="left" w:pos="10800"/>
      </w:tabs>
      <w:spacing w:after="0" w:line="240" w:lineRule="auto"/>
      <w:jc w:val="both"/>
    </w:pPr>
    <w:rPr>
      <w:rFonts w:ascii="Arial" w:hAnsi="Arial" w:cs="Arial"/>
      <w:color w:val="auto"/>
      <w:sz w:val="20"/>
      <w:lang w:val="fr-FR" w:eastAsia="fr-FR"/>
    </w:rPr>
  </w:style>
  <w:style w:type="paragraph" w:styleId="ab">
    <w:name w:val="List Paragraph"/>
    <w:basedOn w:val="a"/>
    <w:uiPriority w:val="34"/>
    <w:qFormat/>
    <w:rsid w:val="006928B6"/>
    <w:pPr>
      <w:spacing w:after="0" w:line="240" w:lineRule="auto"/>
      <w:ind w:left="720"/>
      <w:contextualSpacing/>
    </w:pPr>
    <w:rPr>
      <w:rFonts w:ascii="Times New Roman" w:hAnsi="Times New Roman"/>
      <w:color w:val="auto"/>
      <w:sz w:val="24"/>
      <w:szCs w:val="24"/>
      <w:lang w:val="fr-FR" w:eastAsia="fr-FR"/>
    </w:rPr>
  </w:style>
  <w:style w:type="paragraph" w:customStyle="1" w:styleId="captionFig">
    <w:name w:val="@captionFig"/>
    <w:basedOn w:val="bodyTEXT"/>
    <w:rsid w:val="008F0A8F"/>
    <w:pPr>
      <w:keepLines/>
      <w:widowControl/>
      <w:spacing w:before="120" w:after="120"/>
      <w:ind w:firstLine="0"/>
    </w:pPr>
    <w:rPr>
      <w:sz w:val="16"/>
    </w:rPr>
  </w:style>
  <w:style w:type="paragraph" w:customStyle="1" w:styleId="bodyTEXT">
    <w:name w:val="@bodyTEXT"/>
    <w:basedOn w:val="a"/>
    <w:rsid w:val="008F0A8F"/>
    <w:pPr>
      <w:widowControl w:val="0"/>
      <w:spacing w:after="0" w:line="240" w:lineRule="auto"/>
      <w:ind w:firstLine="425"/>
      <w:jc w:val="both"/>
    </w:pPr>
    <w:rPr>
      <w:rFonts w:ascii="Times New Roman" w:hAnsi="Times New Roman"/>
      <w:color w:val="auto"/>
      <w:sz w:val="20"/>
      <w:lang w:eastAsia="en-US"/>
    </w:rPr>
  </w:style>
  <w:style w:type="table" w:customStyle="1" w:styleId="table">
    <w:name w:val="table"/>
    <w:basedOn w:val="a1"/>
    <w:rsid w:val="00BE6A7D"/>
    <w:pPr>
      <w:jc w:val="center"/>
    </w:pPr>
    <w:rPr>
      <w:rFonts w:ascii="Times New Roman" w:hAnsi="Times New Roman"/>
      <w:color w:val="auto"/>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customStyle="1" w:styleId="ac">
    <w:name w:val="Тема примечания Знак"/>
    <w:basedOn w:val="ad"/>
    <w:link w:val="ae"/>
    <w:uiPriority w:val="99"/>
    <w:semiHidden/>
    <w:rsid w:val="00334B43"/>
    <w:rPr>
      <w:rFonts w:asciiTheme="minorHAnsi" w:eastAsiaTheme="minorHAnsi" w:hAnsiTheme="minorHAnsi" w:cstheme="minorBidi"/>
      <w:b/>
      <w:bCs/>
      <w:lang w:eastAsia="en-US"/>
    </w:rPr>
  </w:style>
  <w:style w:type="paragraph" w:styleId="af">
    <w:name w:val="annotation text"/>
    <w:basedOn w:val="a"/>
    <w:link w:val="ad"/>
    <w:uiPriority w:val="99"/>
    <w:semiHidden/>
    <w:unhideWhenUsed/>
    <w:rsid w:val="00334B43"/>
    <w:pPr>
      <w:spacing w:line="240" w:lineRule="auto"/>
    </w:pPr>
    <w:rPr>
      <w:sz w:val="20"/>
    </w:rPr>
  </w:style>
  <w:style w:type="character" w:customStyle="1" w:styleId="ad">
    <w:name w:val="Текст примечания Знак"/>
    <w:basedOn w:val="a0"/>
    <w:link w:val="af"/>
    <w:uiPriority w:val="99"/>
    <w:semiHidden/>
    <w:rsid w:val="00334B43"/>
  </w:style>
  <w:style w:type="paragraph" w:styleId="ae">
    <w:name w:val="annotation subject"/>
    <w:basedOn w:val="af"/>
    <w:next w:val="af"/>
    <w:link w:val="ac"/>
    <w:uiPriority w:val="99"/>
    <w:semiHidden/>
    <w:unhideWhenUsed/>
    <w:rsid w:val="00334B43"/>
    <w:rPr>
      <w:rFonts w:asciiTheme="minorHAnsi" w:eastAsiaTheme="minorHAnsi" w:hAnsiTheme="minorHAnsi" w:cstheme="minorBidi"/>
      <w:b/>
      <w:bCs/>
      <w:lang w:eastAsia="en-US"/>
    </w:rPr>
  </w:style>
  <w:style w:type="character" w:customStyle="1" w:styleId="16">
    <w:name w:val="Тема примечания Знак1"/>
    <w:basedOn w:val="ad"/>
    <w:uiPriority w:val="99"/>
    <w:semiHidden/>
    <w:rsid w:val="00334B43"/>
    <w:rPr>
      <w:b/>
      <w:bCs/>
    </w:rPr>
  </w:style>
  <w:style w:type="character" w:styleId="af0">
    <w:name w:val="Placeholder Text"/>
    <w:basedOn w:val="a0"/>
    <w:uiPriority w:val="99"/>
    <w:semiHidden/>
    <w:rsid w:val="00212A16"/>
    <w:rPr>
      <w:color w:val="808080"/>
    </w:rPr>
  </w:style>
  <w:style w:type="paragraph" w:styleId="af1">
    <w:name w:val="Normal (Web)"/>
    <w:basedOn w:val="a"/>
    <w:uiPriority w:val="99"/>
    <w:unhideWhenUsed/>
    <w:rsid w:val="00973E8D"/>
    <w:pPr>
      <w:spacing w:before="100" w:beforeAutospacing="1" w:after="100" w:afterAutospacing="1" w:line="240" w:lineRule="auto"/>
    </w:pPr>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s://orbit.dtu.dk/en/persons/ilmar-santos" TargetMode="Externa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hyperlink" Target="mailto:rover.ru@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lepeshkin.ar@gmail.com" TargetMode="External"/><Relationship Id="rId5" Type="http://schemas.openxmlformats.org/officeDocument/2006/relationships/webSettings" Target="webSettings.xml"/><Relationship Id="rId15" Type="http://schemas.openxmlformats.org/officeDocument/2006/relationships/hyperlink" Target="mailto:KazakYurii@yandex.ru" TargetMode="External"/><Relationship Id="rId10" Type="http://schemas.openxmlformats.org/officeDocument/2006/relationships/hyperlink" Target="https://www.mathworks.com/help/physmod/sm/ref/smimport.html" TargetMode="External"/><Relationship Id="rId4" Type="http://schemas.openxmlformats.org/officeDocument/2006/relationships/settings" Target="settings.xml"/><Relationship Id="rId9" Type="http://schemas.openxmlformats.org/officeDocument/2006/relationships/hyperlink" Target="https://orbit.dtu.dk/en/persons/ilmar-santos" TargetMode="External"/><Relationship Id="rId14" Type="http://schemas.openxmlformats.org/officeDocument/2006/relationships/hyperlink" Target="https://www.mathworks.com/help/physmod/sm/ref/smimport.html"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1</Pages>
  <Words>2099</Words>
  <Characters>11966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23</cp:revision>
  <dcterms:created xsi:type="dcterms:W3CDTF">2021-10-12T08:40:00Z</dcterms:created>
  <dcterms:modified xsi:type="dcterms:W3CDTF">2021-10-27T09:24:00Z</dcterms:modified>
</cp:coreProperties>
</file>